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06D1" w14:textId="77777777" w:rsidR="004F1817" w:rsidRPr="00AC0A05" w:rsidRDefault="004F1817" w:rsidP="004F1817">
      <w:pPr>
        <w:pStyle w:val="MatU1"/>
        <w:rPr>
          <w:rFonts w:cs="UniversLT-Bold"/>
        </w:rPr>
      </w:pPr>
      <w:r w:rsidRPr="003B2269">
        <w:rPr>
          <w:rFonts w:cs="UniversLT-Bold"/>
        </w:rPr>
        <w:t>M </w:t>
      </w:r>
      <w:r>
        <w:rPr>
          <w:rFonts w:cs="UniversLT-Bold"/>
        </w:rPr>
        <w:t xml:space="preserve">1 </w:t>
      </w:r>
      <w:r w:rsidRPr="00AC0A05">
        <w:rPr>
          <w:rFonts w:cs="UniversLT-Bold"/>
        </w:rPr>
        <w:tab/>
      </w:r>
      <w:r>
        <w:rPr>
          <w:rFonts w:cs="UniversLT-Bold"/>
        </w:rPr>
        <w:t>Deklaratorisch oder konstitutiv? – Das Handelsregister</w:t>
      </w:r>
    </w:p>
    <w:p w14:paraId="36272C5C" w14:textId="77777777" w:rsidR="004F1817" w:rsidRDefault="004F1817" w:rsidP="004F1817">
      <w:pPr>
        <w:jc w:val="both"/>
        <w:rPr>
          <w:i/>
          <w:iCs/>
          <w:color w:val="000000"/>
          <w:sz w:val="20"/>
          <w:lang w:eastAsia="x-none"/>
        </w:rPr>
      </w:pPr>
      <w:r w:rsidRPr="0000278E">
        <w:rPr>
          <w:i/>
          <w:iCs/>
          <w:color w:val="000000"/>
          <w:sz w:val="20"/>
          <w:lang w:eastAsia="x-none"/>
        </w:rPr>
        <w:t>Das Handelsregister (§§ 8–15 HGB) ist ein öffentliches, amtlich geführtes Verzeichnis, das für den Geschäftsverkehr bedeutsame Informationen über ein Unternehmen enthält. Dazu zählen der Name, der Sitz und die Niederlassungen einer Firma ebenso wie der Unternehmensgegenstand, d. h. der Bereich und die Art der Tätigkeit eines Unternehmens. Mithilfe der Eintragungen kann sich ein Außenstehender aus einer vertrauenswürdigen Quelle, die „öffentlichen Glauben“ genießt (§15 HGB), über das Unternehmen informieren (§9 (1) HGB). Ein chronologischer Handelsregisterausdruck gibt also einen Überblick über ein Unternehmen und enthält z. B. Informationen über Verlegungen des Firmensitzes, Kapitalveränderungen, Wechsel der Geschäftsführer oder Ähnliches.</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2"/>
        <w:gridCol w:w="9102"/>
      </w:tblGrid>
      <w:tr w:rsidR="004F1817" w:rsidRPr="0000278E" w14:paraId="43E1225A" w14:textId="77777777" w:rsidTr="00572444">
        <w:trPr>
          <w:cantSplit/>
          <w:trHeight w:val="1134"/>
        </w:trPr>
        <w:tc>
          <w:tcPr>
            <w:tcW w:w="392" w:type="dxa"/>
            <w:tcBorders>
              <w:top w:val="single" w:sz="4" w:space="0" w:color="0070C0"/>
              <w:left w:val="single" w:sz="4" w:space="0" w:color="0070C0"/>
              <w:bottom w:val="single" w:sz="4" w:space="0" w:color="FFFFFF"/>
              <w:right w:val="single" w:sz="4" w:space="0" w:color="0070C0"/>
            </w:tcBorders>
            <w:shd w:val="clear" w:color="auto" w:fill="0070C0"/>
            <w:textDirection w:val="btLr"/>
            <w:vAlign w:val="center"/>
          </w:tcPr>
          <w:p w14:paraId="17DD9440" w14:textId="77777777" w:rsidR="004F1817" w:rsidRPr="0000278E" w:rsidRDefault="004F1817" w:rsidP="00572444">
            <w:pPr>
              <w:spacing w:after="0"/>
              <w:ind w:left="113" w:right="113"/>
              <w:jc w:val="center"/>
              <w:rPr>
                <w:rFonts w:cs="Arial"/>
                <w:b/>
                <w:color w:val="FFFFFF"/>
                <w:kern w:val="18"/>
                <w:sz w:val="18"/>
                <w:szCs w:val="18"/>
              </w:rPr>
            </w:pPr>
            <w:r w:rsidRPr="0000278E">
              <w:rPr>
                <w:rFonts w:cs="Arial"/>
                <w:b/>
                <w:color w:val="FFFFFF"/>
                <w:kern w:val="18"/>
                <w:sz w:val="18"/>
                <w:szCs w:val="18"/>
              </w:rPr>
              <w:t>HGB</w:t>
            </w:r>
          </w:p>
        </w:tc>
        <w:tc>
          <w:tcPr>
            <w:tcW w:w="9102" w:type="dxa"/>
            <w:tcBorders>
              <w:top w:val="single" w:sz="4" w:space="0" w:color="0070C0"/>
              <w:left w:val="single" w:sz="4" w:space="0" w:color="0070C0"/>
              <w:bottom w:val="single" w:sz="4" w:space="0" w:color="0070C0"/>
              <w:right w:val="single" w:sz="4" w:space="0" w:color="0070C0"/>
            </w:tcBorders>
            <w:shd w:val="clear" w:color="auto" w:fill="auto"/>
          </w:tcPr>
          <w:p w14:paraId="2A8D1206" w14:textId="77777777" w:rsidR="004F1817" w:rsidRPr="0000278E" w:rsidRDefault="004F1817" w:rsidP="00572444">
            <w:pPr>
              <w:spacing w:before="60" w:after="0" w:line="240" w:lineRule="auto"/>
              <w:jc w:val="both"/>
              <w:rPr>
                <w:rFonts w:cs="Arial"/>
                <w:b/>
                <w:kern w:val="18"/>
                <w:sz w:val="20"/>
                <w:szCs w:val="20"/>
              </w:rPr>
            </w:pPr>
            <w:r>
              <w:rPr>
                <w:rFonts w:cs="Arial"/>
                <w:b/>
                <w:kern w:val="18"/>
                <w:sz w:val="20"/>
                <w:szCs w:val="20"/>
              </w:rPr>
              <w:t>§17 Firma</w:t>
            </w:r>
          </w:p>
          <w:p w14:paraId="00F9418E" w14:textId="77777777" w:rsidR="004F1817" w:rsidRPr="0000278E" w:rsidRDefault="004F1817" w:rsidP="00572444">
            <w:pPr>
              <w:spacing w:after="0" w:line="240" w:lineRule="auto"/>
              <w:jc w:val="both"/>
              <w:rPr>
                <w:rFonts w:cs="Arial"/>
                <w:kern w:val="18"/>
                <w:sz w:val="18"/>
                <w:szCs w:val="18"/>
              </w:rPr>
            </w:pPr>
            <w:r w:rsidRPr="0000278E">
              <w:rPr>
                <w:rFonts w:cs="Arial"/>
                <w:kern w:val="18"/>
                <w:sz w:val="18"/>
                <w:szCs w:val="18"/>
              </w:rPr>
              <w:t>(1) Die Firma eines Kaufmanns ist der Name, unter dem er seine Geschäfte betreibt und die Unterschrift abgibt.</w:t>
            </w:r>
          </w:p>
          <w:p w14:paraId="7554A219" w14:textId="77777777" w:rsidR="004F1817" w:rsidRPr="0000278E" w:rsidRDefault="004F1817" w:rsidP="00572444">
            <w:pPr>
              <w:spacing w:after="0" w:line="240" w:lineRule="auto"/>
              <w:jc w:val="both"/>
              <w:rPr>
                <w:rFonts w:cs="Arial"/>
                <w:b/>
                <w:kern w:val="18"/>
                <w:sz w:val="20"/>
                <w:szCs w:val="20"/>
              </w:rPr>
            </w:pPr>
            <w:r w:rsidRPr="0000278E">
              <w:rPr>
                <w:rFonts w:cs="Arial"/>
                <w:b/>
                <w:kern w:val="18"/>
                <w:sz w:val="20"/>
                <w:szCs w:val="20"/>
              </w:rPr>
              <w:t>§18 Firma des Einzelkaufmanns</w:t>
            </w:r>
          </w:p>
          <w:p w14:paraId="4ADB9E28" w14:textId="77777777" w:rsidR="004F1817" w:rsidRPr="0000278E" w:rsidRDefault="004F1817" w:rsidP="00572444">
            <w:pPr>
              <w:spacing w:after="0" w:line="240" w:lineRule="auto"/>
              <w:jc w:val="both"/>
              <w:rPr>
                <w:rFonts w:cs="Arial"/>
                <w:kern w:val="18"/>
                <w:sz w:val="18"/>
                <w:szCs w:val="18"/>
              </w:rPr>
            </w:pPr>
            <w:r w:rsidRPr="0000278E">
              <w:rPr>
                <w:rFonts w:cs="Arial"/>
                <w:kern w:val="18"/>
                <w:sz w:val="18"/>
                <w:szCs w:val="18"/>
              </w:rPr>
              <w:t>(1) Die Firma muss zur Kennzeichnung des Kaufmanns geeignet sein und Unterscheidungskraft besitzen.</w:t>
            </w:r>
          </w:p>
          <w:p w14:paraId="664F3A52" w14:textId="77777777" w:rsidR="004F1817" w:rsidRPr="0000278E" w:rsidRDefault="004F1817" w:rsidP="00572444">
            <w:pPr>
              <w:spacing w:after="0" w:line="240" w:lineRule="auto"/>
              <w:jc w:val="both"/>
              <w:rPr>
                <w:rFonts w:cs="Arial"/>
                <w:kern w:val="18"/>
                <w:sz w:val="18"/>
                <w:szCs w:val="18"/>
              </w:rPr>
            </w:pPr>
            <w:r w:rsidRPr="0000278E">
              <w:rPr>
                <w:rFonts w:cs="Arial"/>
                <w:kern w:val="18"/>
                <w:sz w:val="18"/>
                <w:szCs w:val="18"/>
              </w:rPr>
              <w:t>(2) Die Firma darf keine Angaben enthalten, die geeignet sind, über geschäftliche Verhältnisse, die für die angesprochenen Verkehrskreise wesentlich sind, irrezuführen.</w:t>
            </w:r>
          </w:p>
          <w:p w14:paraId="087D5B2C" w14:textId="77777777" w:rsidR="004F1817" w:rsidRPr="0000278E" w:rsidRDefault="004F1817" w:rsidP="00572444">
            <w:pPr>
              <w:spacing w:after="0" w:line="240" w:lineRule="auto"/>
              <w:jc w:val="both"/>
              <w:rPr>
                <w:rFonts w:cs="Arial"/>
                <w:i/>
                <w:kern w:val="18"/>
                <w:sz w:val="18"/>
                <w:szCs w:val="18"/>
              </w:rPr>
            </w:pPr>
            <w:r w:rsidRPr="0000278E">
              <w:rPr>
                <w:rFonts w:cs="Arial"/>
                <w:i/>
                <w:kern w:val="18"/>
                <w:sz w:val="18"/>
                <w:szCs w:val="18"/>
              </w:rPr>
              <w:t>Kommentar: Will man seinen Firmennamen als Einzelunternehmer frei wählen, muss man sich ins Handelsregister eintragen lassen (Pflicht für Kaufleute). Für eingetragene Kaufleute gilt das Handelsgesetzbuch.</w:t>
            </w:r>
          </w:p>
          <w:p w14:paraId="4C1F525E" w14:textId="77777777" w:rsidR="004F1817" w:rsidRPr="0000278E" w:rsidRDefault="004F1817" w:rsidP="00572444">
            <w:pPr>
              <w:spacing w:after="0" w:line="240" w:lineRule="auto"/>
              <w:jc w:val="both"/>
              <w:rPr>
                <w:rFonts w:cs="Arial"/>
                <w:b/>
                <w:kern w:val="18"/>
                <w:sz w:val="20"/>
                <w:szCs w:val="20"/>
              </w:rPr>
            </w:pPr>
            <w:r w:rsidRPr="0000278E">
              <w:rPr>
                <w:rFonts w:cs="Arial"/>
                <w:b/>
                <w:kern w:val="18"/>
                <w:sz w:val="20"/>
                <w:szCs w:val="20"/>
              </w:rPr>
              <w:t>§19 Bezeichnung der Firma eines Einzelkaufmanns, einer OHG oder KG</w:t>
            </w:r>
          </w:p>
          <w:p w14:paraId="68A7C081" w14:textId="77777777" w:rsidR="004F1817" w:rsidRPr="0000278E" w:rsidRDefault="004F1817" w:rsidP="00572444">
            <w:pPr>
              <w:spacing w:after="0" w:line="240" w:lineRule="auto"/>
              <w:jc w:val="both"/>
              <w:rPr>
                <w:rFonts w:cs="Arial"/>
                <w:kern w:val="18"/>
                <w:sz w:val="18"/>
                <w:szCs w:val="18"/>
              </w:rPr>
            </w:pPr>
            <w:r w:rsidRPr="0000278E">
              <w:rPr>
                <w:rFonts w:cs="Arial"/>
                <w:kern w:val="18"/>
                <w:sz w:val="18"/>
                <w:szCs w:val="18"/>
              </w:rPr>
              <w:t>(1) Die Firma muss […] enthalten:</w:t>
            </w:r>
          </w:p>
          <w:p w14:paraId="06910556" w14:textId="77777777" w:rsidR="004F1817" w:rsidRPr="0000278E" w:rsidRDefault="004F1817" w:rsidP="00572444">
            <w:pPr>
              <w:spacing w:after="0" w:line="240" w:lineRule="auto"/>
              <w:jc w:val="both"/>
              <w:rPr>
                <w:rFonts w:cs="Arial"/>
                <w:kern w:val="18"/>
                <w:sz w:val="18"/>
                <w:szCs w:val="18"/>
              </w:rPr>
            </w:pPr>
            <w:r w:rsidRPr="0000278E">
              <w:rPr>
                <w:rFonts w:cs="Arial"/>
                <w:kern w:val="18"/>
                <w:sz w:val="18"/>
                <w:szCs w:val="18"/>
              </w:rPr>
              <w:t>1. bei Einzelkaufleuten die Bezeichnung „eingetragener Kaufmann“, „eingetragene Kauffrau“ oder eine allgemein verständliche Abkürzung dieser Bezeichnung, insbesondere „</w:t>
            </w:r>
            <w:proofErr w:type="spellStart"/>
            <w:r w:rsidRPr="0000278E">
              <w:rPr>
                <w:rFonts w:cs="Arial"/>
                <w:kern w:val="18"/>
                <w:sz w:val="18"/>
                <w:szCs w:val="18"/>
              </w:rPr>
              <w:t>e.K</w:t>
            </w:r>
            <w:proofErr w:type="spellEnd"/>
            <w:r w:rsidRPr="0000278E">
              <w:rPr>
                <w:rFonts w:cs="Arial"/>
                <w:kern w:val="18"/>
                <w:sz w:val="18"/>
                <w:szCs w:val="18"/>
              </w:rPr>
              <w:t>.“, „</w:t>
            </w:r>
            <w:proofErr w:type="spellStart"/>
            <w:r w:rsidRPr="0000278E">
              <w:rPr>
                <w:rFonts w:cs="Arial"/>
                <w:kern w:val="18"/>
                <w:sz w:val="18"/>
                <w:szCs w:val="18"/>
              </w:rPr>
              <w:t>e.Kfm</w:t>
            </w:r>
            <w:proofErr w:type="spellEnd"/>
            <w:r w:rsidRPr="0000278E">
              <w:rPr>
                <w:rFonts w:cs="Arial"/>
                <w:kern w:val="18"/>
                <w:sz w:val="18"/>
                <w:szCs w:val="18"/>
              </w:rPr>
              <w:t>.“ oder „</w:t>
            </w:r>
            <w:proofErr w:type="spellStart"/>
            <w:r w:rsidRPr="0000278E">
              <w:rPr>
                <w:rFonts w:cs="Arial"/>
                <w:kern w:val="18"/>
                <w:sz w:val="18"/>
                <w:szCs w:val="18"/>
              </w:rPr>
              <w:t>e.Kfr</w:t>
            </w:r>
            <w:proofErr w:type="spellEnd"/>
            <w:r w:rsidRPr="0000278E">
              <w:rPr>
                <w:rFonts w:cs="Arial"/>
                <w:kern w:val="18"/>
                <w:sz w:val="18"/>
                <w:szCs w:val="18"/>
              </w:rPr>
              <w:t>.“</w:t>
            </w:r>
          </w:p>
          <w:p w14:paraId="04865A03" w14:textId="77777777" w:rsidR="004F1817" w:rsidRPr="0000278E" w:rsidRDefault="004F1817" w:rsidP="00572444">
            <w:pPr>
              <w:spacing w:after="0" w:line="240" w:lineRule="auto"/>
              <w:jc w:val="both"/>
              <w:rPr>
                <w:rFonts w:cs="Arial"/>
                <w:kern w:val="18"/>
                <w:sz w:val="18"/>
                <w:szCs w:val="18"/>
              </w:rPr>
            </w:pPr>
            <w:r w:rsidRPr="0000278E">
              <w:rPr>
                <w:rFonts w:cs="Arial"/>
                <w:kern w:val="18"/>
                <w:sz w:val="18"/>
                <w:szCs w:val="18"/>
              </w:rPr>
              <w:t>2. bei einer offenen Handelsgesellschaft die Bezeichnung „offene Handelsgesellschaft“ oder eine allgemein verständliche Abkürzung dieser Bezeichnung [z. B. OHG]</w:t>
            </w:r>
          </w:p>
          <w:p w14:paraId="3137C72F" w14:textId="77777777" w:rsidR="004F1817" w:rsidRPr="0000278E" w:rsidRDefault="004F1817" w:rsidP="00572444">
            <w:pPr>
              <w:spacing w:after="60" w:line="240" w:lineRule="auto"/>
              <w:jc w:val="both"/>
              <w:rPr>
                <w:rFonts w:cs="Arial"/>
                <w:kern w:val="18"/>
                <w:sz w:val="20"/>
                <w:szCs w:val="20"/>
              </w:rPr>
            </w:pPr>
            <w:r w:rsidRPr="0000278E">
              <w:rPr>
                <w:rFonts w:cs="Arial"/>
                <w:kern w:val="18"/>
                <w:sz w:val="18"/>
                <w:szCs w:val="18"/>
              </w:rPr>
              <w:t>3. bei einer Kommanditgesellschaft die Bezeichnung „Kommanditgesellschaft“ oder eine allgemein verständliche Abkürzung dieser Bezeichnung [z. B. KG]</w:t>
            </w:r>
          </w:p>
        </w:tc>
      </w:tr>
      <w:tr w:rsidR="004F1817" w:rsidRPr="0000278E" w14:paraId="57FB4CF3" w14:textId="77777777" w:rsidTr="00572444">
        <w:trPr>
          <w:cantSplit/>
          <w:trHeight w:val="742"/>
        </w:trPr>
        <w:tc>
          <w:tcPr>
            <w:tcW w:w="392" w:type="dxa"/>
            <w:tcBorders>
              <w:top w:val="single" w:sz="4" w:space="0" w:color="FFFFFF"/>
              <w:left w:val="single" w:sz="4" w:space="0" w:color="0070C0"/>
              <w:bottom w:val="single" w:sz="4" w:space="0" w:color="FFFFFF"/>
              <w:right w:val="single" w:sz="4" w:space="0" w:color="0070C0"/>
            </w:tcBorders>
            <w:shd w:val="clear" w:color="auto" w:fill="0070C0"/>
            <w:textDirection w:val="btLr"/>
            <w:vAlign w:val="center"/>
          </w:tcPr>
          <w:p w14:paraId="2EEFAD17" w14:textId="77777777" w:rsidR="004F1817" w:rsidRPr="0000278E" w:rsidRDefault="004F1817" w:rsidP="00572444">
            <w:pPr>
              <w:spacing w:after="0"/>
              <w:ind w:left="113" w:right="113"/>
              <w:jc w:val="center"/>
              <w:rPr>
                <w:rFonts w:cs="Arial"/>
                <w:b/>
                <w:color w:val="FFFFFF"/>
                <w:kern w:val="18"/>
                <w:sz w:val="18"/>
                <w:szCs w:val="18"/>
              </w:rPr>
            </w:pPr>
            <w:r w:rsidRPr="0000278E">
              <w:rPr>
                <w:rFonts w:cs="Arial"/>
                <w:b/>
                <w:color w:val="FFFFFF"/>
                <w:kern w:val="18"/>
                <w:sz w:val="18"/>
                <w:szCs w:val="18"/>
              </w:rPr>
              <w:t>AktG</w:t>
            </w:r>
          </w:p>
        </w:tc>
        <w:tc>
          <w:tcPr>
            <w:tcW w:w="9102" w:type="dxa"/>
            <w:tcBorders>
              <w:top w:val="single" w:sz="4" w:space="0" w:color="0070C0"/>
              <w:left w:val="single" w:sz="4" w:space="0" w:color="0070C0"/>
              <w:bottom w:val="single" w:sz="4" w:space="0" w:color="0070C0"/>
              <w:right w:val="single" w:sz="4" w:space="0" w:color="0070C0"/>
            </w:tcBorders>
            <w:shd w:val="clear" w:color="auto" w:fill="auto"/>
          </w:tcPr>
          <w:p w14:paraId="3BD00F64" w14:textId="77777777" w:rsidR="004F1817" w:rsidRPr="0000278E" w:rsidRDefault="004F1817" w:rsidP="00572444">
            <w:pPr>
              <w:spacing w:before="60" w:after="0" w:line="240" w:lineRule="auto"/>
              <w:jc w:val="both"/>
              <w:rPr>
                <w:rFonts w:cs="Arial"/>
                <w:b/>
                <w:kern w:val="18"/>
                <w:sz w:val="20"/>
                <w:szCs w:val="20"/>
              </w:rPr>
            </w:pPr>
            <w:r w:rsidRPr="0000278E">
              <w:rPr>
                <w:rFonts w:cs="Arial"/>
                <w:b/>
                <w:kern w:val="18"/>
                <w:sz w:val="20"/>
                <w:szCs w:val="20"/>
              </w:rPr>
              <w:t>§ 4 Firma</w:t>
            </w:r>
          </w:p>
          <w:p w14:paraId="37EB4678" w14:textId="77777777" w:rsidR="004F1817" w:rsidRPr="0000278E" w:rsidRDefault="004F1817" w:rsidP="00572444">
            <w:pPr>
              <w:spacing w:after="60" w:line="240" w:lineRule="auto"/>
              <w:jc w:val="both"/>
              <w:rPr>
                <w:rFonts w:cs="Arial"/>
                <w:kern w:val="18"/>
                <w:sz w:val="18"/>
                <w:szCs w:val="18"/>
              </w:rPr>
            </w:pPr>
            <w:r w:rsidRPr="0000278E">
              <w:rPr>
                <w:rFonts w:cs="Arial"/>
                <w:kern w:val="18"/>
                <w:sz w:val="18"/>
                <w:szCs w:val="18"/>
              </w:rPr>
              <w:t xml:space="preserve">Die Firma der Aktiengesellschaft muss […] die Bezeichnung „Aktiengesellschaft“ oder eine allgemein verständliche Abkürzung dieser Bezeichnung enthalten [z. B. AG]. </w:t>
            </w:r>
          </w:p>
        </w:tc>
      </w:tr>
      <w:tr w:rsidR="004F1817" w:rsidRPr="0000278E" w14:paraId="63C2DD2E" w14:textId="77777777" w:rsidTr="00572444">
        <w:trPr>
          <w:cantSplit/>
          <w:trHeight w:val="944"/>
        </w:trPr>
        <w:tc>
          <w:tcPr>
            <w:tcW w:w="392" w:type="dxa"/>
            <w:tcBorders>
              <w:top w:val="single" w:sz="4" w:space="0" w:color="FFFFFF"/>
              <w:left w:val="single" w:sz="4" w:space="0" w:color="0070C0"/>
              <w:bottom w:val="single" w:sz="4" w:space="0" w:color="0070C0"/>
              <w:right w:val="single" w:sz="4" w:space="0" w:color="0070C0"/>
            </w:tcBorders>
            <w:shd w:val="clear" w:color="auto" w:fill="0070C0"/>
            <w:textDirection w:val="btLr"/>
            <w:vAlign w:val="center"/>
          </w:tcPr>
          <w:p w14:paraId="5EC3DA92" w14:textId="77777777" w:rsidR="004F1817" w:rsidRPr="0000278E" w:rsidRDefault="004F1817" w:rsidP="00572444">
            <w:pPr>
              <w:spacing w:after="0"/>
              <w:ind w:left="113" w:right="113"/>
              <w:jc w:val="center"/>
              <w:rPr>
                <w:rFonts w:cs="Arial"/>
                <w:b/>
                <w:color w:val="FFFFFF"/>
                <w:kern w:val="18"/>
                <w:sz w:val="18"/>
                <w:szCs w:val="18"/>
              </w:rPr>
            </w:pPr>
            <w:r w:rsidRPr="0000278E">
              <w:rPr>
                <w:rFonts w:cs="Arial"/>
                <w:b/>
                <w:color w:val="FFFFFF"/>
                <w:kern w:val="18"/>
                <w:sz w:val="18"/>
                <w:szCs w:val="18"/>
              </w:rPr>
              <w:t>GmbHG</w:t>
            </w:r>
          </w:p>
        </w:tc>
        <w:tc>
          <w:tcPr>
            <w:tcW w:w="9102" w:type="dxa"/>
            <w:tcBorders>
              <w:top w:val="single" w:sz="4" w:space="0" w:color="0070C0"/>
              <w:left w:val="single" w:sz="4" w:space="0" w:color="0070C0"/>
              <w:bottom w:val="single" w:sz="4" w:space="0" w:color="0070C0"/>
              <w:right w:val="single" w:sz="4" w:space="0" w:color="0070C0"/>
            </w:tcBorders>
            <w:shd w:val="clear" w:color="auto" w:fill="auto"/>
          </w:tcPr>
          <w:p w14:paraId="1AA4FA25" w14:textId="77777777" w:rsidR="004F1817" w:rsidRPr="0000278E" w:rsidRDefault="004F1817" w:rsidP="00572444">
            <w:pPr>
              <w:spacing w:before="60" w:after="0" w:line="240" w:lineRule="auto"/>
              <w:jc w:val="both"/>
              <w:rPr>
                <w:rFonts w:cs="Arial"/>
                <w:b/>
                <w:kern w:val="18"/>
                <w:sz w:val="20"/>
                <w:szCs w:val="20"/>
              </w:rPr>
            </w:pPr>
            <w:r w:rsidRPr="0000278E">
              <w:rPr>
                <w:rFonts w:cs="Arial"/>
                <w:b/>
                <w:kern w:val="18"/>
                <w:sz w:val="20"/>
                <w:szCs w:val="20"/>
              </w:rPr>
              <w:t>§ 4 Firma</w:t>
            </w:r>
          </w:p>
          <w:p w14:paraId="461D0E85" w14:textId="77777777" w:rsidR="004F1817" w:rsidRPr="0000278E" w:rsidRDefault="004F1817" w:rsidP="00572444">
            <w:pPr>
              <w:spacing w:after="60" w:line="240" w:lineRule="auto"/>
              <w:jc w:val="both"/>
              <w:rPr>
                <w:rFonts w:cs="Arial"/>
                <w:kern w:val="18"/>
                <w:sz w:val="18"/>
                <w:szCs w:val="18"/>
              </w:rPr>
            </w:pPr>
            <w:r w:rsidRPr="0000278E">
              <w:rPr>
                <w:rFonts w:cs="Arial"/>
                <w:kern w:val="18"/>
                <w:sz w:val="18"/>
                <w:szCs w:val="18"/>
              </w:rPr>
              <w:t xml:space="preserve">Die Firma der Gesellschaft muss […] die Bezeichnung „Gesellschaft mit beschränkter Haftung“ oder eine allgemein verständliche Abkürzung dieser Bezeichnung enthalten [z. B. GmbH]. </w:t>
            </w:r>
          </w:p>
        </w:tc>
      </w:tr>
    </w:tbl>
    <w:p w14:paraId="45AC17E2" w14:textId="77777777" w:rsidR="004F1817" w:rsidRPr="0000278E" w:rsidRDefault="004F1817" w:rsidP="004F1817">
      <w:pPr>
        <w:pStyle w:val="GS"/>
        <w:spacing w:before="120"/>
      </w:pPr>
      <w:r>
        <w:t>Das Handelsregister ist in zwei Abteilungen untergliedert:</w:t>
      </w:r>
    </w:p>
    <w:tbl>
      <w:tblPr>
        <w:tblW w:w="9356"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820"/>
        <w:gridCol w:w="4536"/>
      </w:tblGrid>
      <w:tr w:rsidR="004F1817" w:rsidRPr="0000278E" w14:paraId="3CA2D5A2" w14:textId="77777777" w:rsidTr="00572444">
        <w:trPr>
          <w:trHeight w:val="297"/>
        </w:trPr>
        <w:tc>
          <w:tcPr>
            <w:tcW w:w="4820" w:type="dxa"/>
            <w:tcBorders>
              <w:right w:val="single" w:sz="4" w:space="0" w:color="FFFFFF"/>
            </w:tcBorders>
            <w:shd w:val="clear" w:color="auto" w:fill="0070C0"/>
          </w:tcPr>
          <w:p w14:paraId="761D21B3" w14:textId="77777777" w:rsidR="004F1817" w:rsidRPr="0000278E" w:rsidRDefault="004F1817" w:rsidP="00572444">
            <w:pPr>
              <w:spacing w:after="0"/>
              <w:jc w:val="center"/>
              <w:rPr>
                <w:rFonts w:cs="Arial"/>
                <w:b/>
                <w:color w:val="FFFFFF"/>
                <w:kern w:val="18"/>
                <w:sz w:val="20"/>
                <w:szCs w:val="20"/>
              </w:rPr>
            </w:pPr>
            <w:r w:rsidRPr="0000278E">
              <w:rPr>
                <w:rFonts w:cs="Arial"/>
                <w:b/>
                <w:color w:val="FFFFFF"/>
                <w:kern w:val="18"/>
                <w:sz w:val="20"/>
                <w:szCs w:val="20"/>
              </w:rPr>
              <w:t>ABTEILUNG A</w:t>
            </w:r>
          </w:p>
        </w:tc>
        <w:tc>
          <w:tcPr>
            <w:tcW w:w="4536" w:type="dxa"/>
            <w:tcBorders>
              <w:left w:val="single" w:sz="4" w:space="0" w:color="FFFFFF"/>
            </w:tcBorders>
            <w:shd w:val="clear" w:color="auto" w:fill="0070C0"/>
          </w:tcPr>
          <w:p w14:paraId="56A2BFBF" w14:textId="77777777" w:rsidR="004F1817" w:rsidRPr="0000278E" w:rsidRDefault="004F1817" w:rsidP="00572444">
            <w:pPr>
              <w:spacing w:after="0"/>
              <w:jc w:val="center"/>
              <w:rPr>
                <w:rFonts w:cs="Arial"/>
                <w:b/>
                <w:color w:val="FFFFFF"/>
                <w:kern w:val="18"/>
                <w:sz w:val="20"/>
                <w:szCs w:val="20"/>
              </w:rPr>
            </w:pPr>
            <w:r w:rsidRPr="0000278E">
              <w:rPr>
                <w:rFonts w:cs="Arial"/>
                <w:b/>
                <w:color w:val="FFFFFF"/>
                <w:kern w:val="18"/>
                <w:sz w:val="20"/>
                <w:szCs w:val="20"/>
              </w:rPr>
              <w:t>ABTEILUNG B</w:t>
            </w:r>
          </w:p>
        </w:tc>
      </w:tr>
      <w:tr w:rsidR="004F1817" w:rsidRPr="0000278E" w14:paraId="5AFB46E3" w14:textId="77777777" w:rsidTr="00572444">
        <w:tc>
          <w:tcPr>
            <w:tcW w:w="4820" w:type="dxa"/>
            <w:shd w:val="clear" w:color="auto" w:fill="auto"/>
            <w:vAlign w:val="center"/>
          </w:tcPr>
          <w:p w14:paraId="4DEA7A1F" w14:textId="77777777" w:rsidR="004F1817" w:rsidRPr="0000278E" w:rsidRDefault="004F1817" w:rsidP="00572444">
            <w:pPr>
              <w:spacing w:after="0"/>
              <w:rPr>
                <w:rFonts w:cs="Arial"/>
                <w:kern w:val="18"/>
                <w:sz w:val="18"/>
                <w:szCs w:val="18"/>
              </w:rPr>
            </w:pPr>
            <w:r w:rsidRPr="0000278E">
              <w:rPr>
                <w:rFonts w:cs="Arial"/>
                <w:kern w:val="18"/>
                <w:sz w:val="18"/>
                <w:szCs w:val="18"/>
              </w:rPr>
              <w:t>Eingetragene Kaufleute, d. h. Einzelunternehmer, Kleinbetriebe und Freiberufler sowie Personengesellschaften (freiwillig)</w:t>
            </w:r>
          </w:p>
        </w:tc>
        <w:tc>
          <w:tcPr>
            <w:tcW w:w="4536" w:type="dxa"/>
            <w:shd w:val="clear" w:color="auto" w:fill="auto"/>
            <w:vAlign w:val="center"/>
          </w:tcPr>
          <w:p w14:paraId="375BE209" w14:textId="77777777" w:rsidR="004F1817" w:rsidRPr="0000278E" w:rsidRDefault="004F1817" w:rsidP="00572444">
            <w:pPr>
              <w:spacing w:after="0"/>
              <w:rPr>
                <w:rFonts w:cs="Arial"/>
                <w:kern w:val="18"/>
                <w:sz w:val="18"/>
                <w:szCs w:val="18"/>
              </w:rPr>
            </w:pPr>
            <w:r w:rsidRPr="0000278E">
              <w:rPr>
                <w:rFonts w:cs="Arial"/>
                <w:kern w:val="18"/>
                <w:sz w:val="18"/>
                <w:szCs w:val="18"/>
              </w:rPr>
              <w:t>Kapitalgesellschaften</w:t>
            </w:r>
          </w:p>
        </w:tc>
      </w:tr>
      <w:tr w:rsidR="004F1817" w:rsidRPr="0000278E" w14:paraId="3DA99C78" w14:textId="77777777" w:rsidTr="00572444">
        <w:tc>
          <w:tcPr>
            <w:tcW w:w="4820" w:type="dxa"/>
            <w:shd w:val="clear" w:color="auto" w:fill="auto"/>
            <w:vAlign w:val="center"/>
          </w:tcPr>
          <w:p w14:paraId="74DB6793" w14:textId="77777777" w:rsidR="004F1817" w:rsidRPr="0000278E" w:rsidRDefault="004F1817" w:rsidP="00572444">
            <w:pPr>
              <w:spacing w:after="0"/>
              <w:rPr>
                <w:rFonts w:cs="Arial"/>
                <w:kern w:val="18"/>
                <w:sz w:val="18"/>
                <w:szCs w:val="18"/>
              </w:rPr>
            </w:pPr>
            <w:r w:rsidRPr="0000278E">
              <w:rPr>
                <w:rFonts w:cs="Arial"/>
                <w:b/>
                <w:color w:val="0070C0"/>
                <w:kern w:val="18"/>
                <w:sz w:val="18"/>
                <w:szCs w:val="18"/>
              </w:rPr>
              <w:t xml:space="preserve">Deklaratorisch = rechtsbekundend: </w:t>
            </w:r>
            <w:r w:rsidRPr="0000278E">
              <w:rPr>
                <w:rFonts w:cs="Arial"/>
                <w:kern w:val="18"/>
                <w:sz w:val="18"/>
                <w:szCs w:val="18"/>
              </w:rPr>
              <w:t xml:space="preserve">Liegt ein Gewerbebetrieb vor, existiert die Gesellschaft schon vor der Eintragung. </w:t>
            </w:r>
          </w:p>
        </w:tc>
        <w:tc>
          <w:tcPr>
            <w:tcW w:w="4536" w:type="dxa"/>
            <w:shd w:val="clear" w:color="auto" w:fill="auto"/>
            <w:vAlign w:val="center"/>
          </w:tcPr>
          <w:p w14:paraId="20216EEF" w14:textId="77777777" w:rsidR="004F1817" w:rsidRPr="0000278E" w:rsidRDefault="004F1817" w:rsidP="00572444">
            <w:pPr>
              <w:spacing w:after="0"/>
              <w:rPr>
                <w:rFonts w:cs="Arial"/>
                <w:kern w:val="18"/>
                <w:sz w:val="18"/>
                <w:szCs w:val="18"/>
              </w:rPr>
            </w:pPr>
            <w:r w:rsidRPr="0000278E">
              <w:rPr>
                <w:rFonts w:cs="Arial"/>
                <w:b/>
                <w:color w:val="0070C0"/>
                <w:kern w:val="18"/>
                <w:sz w:val="18"/>
                <w:szCs w:val="18"/>
              </w:rPr>
              <w:t>Konstitutiv = rechtsbegründend:</w:t>
            </w:r>
            <w:r w:rsidRPr="0000278E">
              <w:rPr>
                <w:rFonts w:cs="Arial"/>
                <w:kern w:val="18"/>
                <w:sz w:val="18"/>
                <w:szCs w:val="18"/>
              </w:rPr>
              <w:t xml:space="preserve"> Erst ab dem Tag, an dem die Gesellschaft eingetragen ist, existiert sie. </w:t>
            </w:r>
          </w:p>
        </w:tc>
      </w:tr>
    </w:tbl>
    <w:p w14:paraId="2EE472AC" w14:textId="77777777" w:rsidR="004F1817" w:rsidRPr="0011400E" w:rsidRDefault="004F1817" w:rsidP="004F1817">
      <w:pPr>
        <w:pStyle w:val="MatU2"/>
      </w:pPr>
      <w:r w:rsidRPr="0011400E">
        <w:t>Aufgaben</w:t>
      </w:r>
    </w:p>
    <w:p w14:paraId="0D100A7A" w14:textId="77777777" w:rsidR="004F1817" w:rsidRDefault="004F1817" w:rsidP="004F1817">
      <w:pPr>
        <w:pStyle w:val="Aufgabe"/>
      </w:pPr>
      <w:r>
        <w:t>1. Lesen Sie die Gesetzesauszüge. Recherchieren Sie in Partnerarbeit:</w:t>
      </w:r>
    </w:p>
    <w:p w14:paraId="3B6EA391" w14:textId="77777777" w:rsidR="004F1817" w:rsidRPr="0000278E" w:rsidRDefault="004F1817" w:rsidP="004F1817">
      <w:pPr>
        <w:pStyle w:val="Aufgabe"/>
      </w:pPr>
      <w:r>
        <w:t>a)</w:t>
      </w:r>
      <w:r>
        <w:tab/>
      </w:r>
      <w:r w:rsidRPr="0000278E">
        <w:t>Peter Sorgenfrei möchte einen Musikhandel als Einzelunternehmen gründen. Dafür lässt er sich ins Handelsregister eintragen. Folgende Firmenbezeichnungen sind ihm eingefallen:</w:t>
      </w:r>
      <w:r w:rsidRPr="0000278E">
        <w:tab/>
      </w:r>
      <w:r w:rsidRPr="0000278E">
        <w:br/>
        <w:t xml:space="preserve">1) Sorgenfrei Musik </w:t>
      </w:r>
      <w:proofErr w:type="spellStart"/>
      <w:r w:rsidRPr="0000278E">
        <w:t>e.K</w:t>
      </w:r>
      <w:proofErr w:type="spellEnd"/>
      <w:r w:rsidRPr="0000278E">
        <w:t xml:space="preserve">. 2) Peter Musikhandel AG, 3) Sorgenfrei durchs Leben </w:t>
      </w:r>
      <w:proofErr w:type="spellStart"/>
      <w:r w:rsidRPr="0000278E">
        <w:t>e.K</w:t>
      </w:r>
      <w:proofErr w:type="spellEnd"/>
      <w:r w:rsidRPr="0000278E">
        <w:t>.</w:t>
      </w:r>
    </w:p>
    <w:p w14:paraId="1E85C2D3" w14:textId="77777777" w:rsidR="004F1817" w:rsidRPr="0000278E" w:rsidRDefault="004F1817" w:rsidP="004F1817">
      <w:pPr>
        <w:pStyle w:val="Aufgabe"/>
      </w:pPr>
      <w:r w:rsidRPr="0000278E">
        <w:t xml:space="preserve">Überprüfen Sie die Gesetzmäßigkeit der Vorschläge. Korrigieren Sie, falls notwendig. </w:t>
      </w:r>
    </w:p>
    <w:p w14:paraId="0C8FE7A1" w14:textId="77777777" w:rsidR="004F1817" w:rsidRPr="0000278E" w:rsidRDefault="004F1817" w:rsidP="004F1817">
      <w:pPr>
        <w:pStyle w:val="Aufgabe"/>
      </w:pPr>
      <w:r>
        <w:t>b)</w:t>
      </w:r>
      <w:r>
        <w:tab/>
      </w:r>
      <w:r w:rsidRPr="0000278E">
        <w:t xml:space="preserve">Sonja Fischer und Katja Müller gründen gemeinsam eine Beratungsfirma für Mode und Styling in der Rechtsform einer GmbH. Um Neukunden anzuwerben, benötigen </w:t>
      </w:r>
      <w:r>
        <w:t>s</w:t>
      </w:r>
      <w:r w:rsidRPr="0000278E">
        <w:t>ie einen gut klingenden Vorschlag für die Firmenbezeichnung. Formulieren Sie einen Vorschlag für die Firmenbezeichnung.</w:t>
      </w:r>
    </w:p>
    <w:p w14:paraId="07B5D034" w14:textId="77777777" w:rsidR="004F1817" w:rsidRDefault="004F1817" w:rsidP="004F1817">
      <w:pPr>
        <w:pStyle w:val="Aufgabe"/>
        <w:sectPr w:rsidR="004F1817" w:rsidSect="00DD3180">
          <w:footnotePr>
            <w:numRestart w:val="eachPage"/>
          </w:footnotePr>
          <w:pgSz w:w="11906" w:h="16838" w:code="9"/>
          <w:pgMar w:top="1418" w:right="1418" w:bottom="1247" w:left="1418" w:header="720" w:footer="720" w:gutter="0"/>
          <w:cols w:space="708"/>
          <w:docGrid w:linePitch="360"/>
        </w:sectPr>
      </w:pPr>
      <w:r>
        <w:t>c)</w:t>
      </w:r>
      <w:r>
        <w:tab/>
      </w:r>
      <w:r w:rsidRPr="0000278E">
        <w:t xml:space="preserve">Recherchieren Sie zu den Vereinen aus der Bundesliga </w:t>
      </w:r>
      <w:r>
        <w:t>die korrekte Firmenbezeichnung.</w:t>
      </w:r>
    </w:p>
    <w:p w14:paraId="638C4B1C" w14:textId="77777777" w:rsidR="00597921" w:rsidRDefault="00597921"/>
    <w:sectPr w:rsidR="005979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T">
    <w:altName w:val="Calibri"/>
    <w:panose1 w:val="00000000000000000000"/>
    <w:charset w:val="4D"/>
    <w:family w:val="auto"/>
    <w:notTrueType/>
    <w:pitch w:val="default"/>
    <w:sig w:usb0="00000003" w:usb1="00000000" w:usb2="00000000" w:usb3="00000000" w:csb0="00000001" w:csb1="00000000"/>
  </w:font>
  <w:font w:name="UniversLT-Bold">
    <w:altName w:val="Univers LT 65 Bold"/>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17"/>
    <w:rsid w:val="004F1817"/>
    <w:rsid w:val="005979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14E4"/>
  <w15:chartTrackingRefBased/>
  <w15:docId w15:val="{90AE59B0-936A-4C09-BC0A-F72FE26C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1817"/>
    <w:pPr>
      <w:spacing w:after="120" w:line="264" w:lineRule="auto"/>
    </w:pPr>
    <w:rPr>
      <w:rFonts w:ascii="Arial" w:eastAsia="Times New Roman" w:hAnsi="Arial" w:cs="Times New Roman"/>
      <w:sz w:val="14"/>
      <w:szCs w:val="1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gabe">
    <w:name w:val="Aufgabe"/>
    <w:basedOn w:val="Standard"/>
    <w:rsid w:val="004F1817"/>
    <w:rPr>
      <w:i/>
      <w:sz w:val="20"/>
    </w:rPr>
  </w:style>
  <w:style w:type="paragraph" w:customStyle="1" w:styleId="GS">
    <w:name w:val="GS"/>
    <w:basedOn w:val="Standard"/>
    <w:link w:val="GSZchn1"/>
    <w:rsid w:val="004F1817"/>
    <w:pPr>
      <w:widowControl w:val="0"/>
      <w:autoSpaceDE w:val="0"/>
      <w:autoSpaceDN w:val="0"/>
      <w:adjustRightInd w:val="0"/>
      <w:spacing w:line="240" w:lineRule="atLeast"/>
      <w:jc w:val="both"/>
      <w:textAlignment w:val="center"/>
    </w:pPr>
    <w:rPr>
      <w:rFonts w:eastAsia="Calibri" w:cs="UniversLT"/>
      <w:color w:val="000000"/>
      <w:sz w:val="20"/>
    </w:rPr>
  </w:style>
  <w:style w:type="character" w:customStyle="1" w:styleId="GSZchn1">
    <w:name w:val="GS Zchn1"/>
    <w:link w:val="GS"/>
    <w:rsid w:val="004F1817"/>
    <w:rPr>
      <w:rFonts w:ascii="Arial" w:eastAsia="Calibri" w:hAnsi="Arial" w:cs="UniversLT"/>
      <w:color w:val="000000"/>
      <w:sz w:val="20"/>
      <w:szCs w:val="14"/>
      <w:lang w:eastAsia="de-DE"/>
    </w:rPr>
  </w:style>
  <w:style w:type="paragraph" w:customStyle="1" w:styleId="MatU1">
    <w:name w:val="Mat_U1"/>
    <w:basedOn w:val="Standard"/>
    <w:rsid w:val="004F1817"/>
    <w:pPr>
      <w:pageBreakBefore/>
      <w:widowControl w:val="0"/>
      <w:tabs>
        <w:tab w:val="center" w:pos="4677"/>
      </w:tabs>
      <w:suppressAutoHyphens/>
      <w:autoSpaceDE w:val="0"/>
      <w:autoSpaceDN w:val="0"/>
      <w:adjustRightInd w:val="0"/>
      <w:spacing w:after="320" w:line="380" w:lineRule="atLeast"/>
      <w:textAlignment w:val="center"/>
    </w:pPr>
    <w:rPr>
      <w:b/>
      <w:bCs/>
      <w:color w:val="000000"/>
      <w:sz w:val="32"/>
      <w:szCs w:val="32"/>
    </w:rPr>
  </w:style>
  <w:style w:type="paragraph" w:customStyle="1" w:styleId="MatU2">
    <w:name w:val="Mat_U2"/>
    <w:basedOn w:val="Standard"/>
    <w:link w:val="MatU2Zchn"/>
    <w:rsid w:val="004F1817"/>
    <w:pPr>
      <w:keepNext/>
      <w:widowControl w:val="0"/>
      <w:tabs>
        <w:tab w:val="left" w:pos="1928"/>
      </w:tabs>
      <w:autoSpaceDE w:val="0"/>
      <w:autoSpaceDN w:val="0"/>
      <w:adjustRightInd w:val="0"/>
      <w:spacing w:before="360" w:line="240" w:lineRule="atLeast"/>
      <w:textAlignment w:val="center"/>
    </w:pPr>
    <w:rPr>
      <w:b/>
      <w:bCs/>
      <w:color w:val="000000"/>
      <w:sz w:val="20"/>
    </w:rPr>
  </w:style>
  <w:style w:type="character" w:customStyle="1" w:styleId="MatU2Zchn">
    <w:name w:val="Mat_U2 Zchn"/>
    <w:link w:val="MatU2"/>
    <w:rsid w:val="004F1817"/>
    <w:rPr>
      <w:rFonts w:ascii="Arial" w:eastAsia="Times New Roman" w:hAnsi="Arial" w:cs="Times New Roman"/>
      <w:b/>
      <w:bCs/>
      <w:color w:val="000000"/>
      <w:sz w:val="20"/>
      <w:szCs w:val="1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3172</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Kappelmanm</dc:creator>
  <cp:keywords/>
  <dc:description/>
  <cp:lastModifiedBy>Dennis Kappelmanm</cp:lastModifiedBy>
  <cp:revision>1</cp:revision>
  <dcterms:created xsi:type="dcterms:W3CDTF">2022-09-22T18:08:00Z</dcterms:created>
  <dcterms:modified xsi:type="dcterms:W3CDTF">2022-09-22T18:09:00Z</dcterms:modified>
</cp:coreProperties>
</file>