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C7FE" w14:textId="7A646DF6" w:rsidR="000C053A" w:rsidRPr="000C053A" w:rsidRDefault="000C053A" w:rsidP="000C053A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de-DE"/>
        </w:rPr>
      </w:pPr>
      <w:r w:rsidRPr="000C053A">
        <w:rPr>
          <w:rFonts w:ascii="Arial" w:hAnsi="Arial" w:cs="Arial"/>
          <w:b/>
          <w:bCs/>
          <w:sz w:val="28"/>
          <w:szCs w:val="28"/>
          <w:u w:val="single"/>
          <w:lang w:val="de-DE"/>
        </w:rPr>
        <w:t>Kosten im Unternehmen</w:t>
      </w:r>
    </w:p>
    <w:p w14:paraId="79DB78AA" w14:textId="77777777" w:rsidR="000C053A" w:rsidRPr="000C053A" w:rsidRDefault="000C053A" w:rsidP="000C053A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de-DE"/>
        </w:rPr>
      </w:pPr>
    </w:p>
    <w:p w14:paraId="69093FF7" w14:textId="673B9C77" w:rsidR="00AB40FC" w:rsidRPr="000C053A" w:rsidRDefault="000C053A" w:rsidP="00AB40FC">
      <w:pPr>
        <w:jc w:val="center"/>
        <w:rPr>
          <w:rFonts w:ascii="Arial" w:hAnsi="Arial" w:cs="Arial"/>
          <w:b/>
          <w:bCs/>
          <w:sz w:val="56"/>
          <w:szCs w:val="56"/>
          <w:u w:val="single"/>
          <w:lang w:val="de-DE"/>
        </w:rPr>
      </w:pPr>
      <w:r w:rsidRPr="000C053A">
        <w:rPr>
          <w:rFonts w:ascii="Arial" w:hAnsi="Arial" w:cs="Arial"/>
          <w:b/>
          <w:bCs/>
          <w:sz w:val="56"/>
          <w:szCs w:val="56"/>
          <w:u w:val="single"/>
          <w:lang w:val="de-DE"/>
        </w:rPr>
        <w:t xml:space="preserve">„Alle </w:t>
      </w:r>
      <w:r w:rsidR="00AB40FC" w:rsidRPr="000C053A">
        <w:rPr>
          <w:rFonts w:ascii="Arial" w:hAnsi="Arial" w:cs="Arial"/>
          <w:b/>
          <w:bCs/>
          <w:sz w:val="56"/>
          <w:szCs w:val="56"/>
          <w:u w:val="single"/>
          <w:lang w:val="de-DE"/>
        </w:rPr>
        <w:t>Kosten im Griff?</w:t>
      </w:r>
      <w:r w:rsidRPr="000C053A">
        <w:rPr>
          <w:rFonts w:ascii="Arial" w:hAnsi="Arial" w:cs="Arial"/>
          <w:b/>
          <w:bCs/>
          <w:sz w:val="56"/>
          <w:szCs w:val="56"/>
          <w:u w:val="single"/>
          <w:lang w:val="de-DE"/>
        </w:rPr>
        <w:t>“</w:t>
      </w:r>
    </w:p>
    <w:p w14:paraId="170FBE5F" w14:textId="560DC54C" w:rsidR="00AB40FC" w:rsidRPr="000C053A" w:rsidRDefault="000C053A" w:rsidP="000C053A">
      <w:pPr>
        <w:pStyle w:val="Listenabsatz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0C053A">
        <w:rPr>
          <w:rFonts w:ascii="Arial" w:hAnsi="Arial" w:cs="Arial"/>
          <w:b/>
          <w:bCs/>
          <w:sz w:val="24"/>
          <w:szCs w:val="24"/>
          <w:u w:val="single"/>
          <w:lang w:val="de-DE"/>
        </w:rPr>
        <w:t>Einstieg</w:t>
      </w:r>
    </w:p>
    <w:p w14:paraId="72FA7B58" w14:textId="260F840F" w:rsidR="00AB40FC" w:rsidRPr="000C053A" w:rsidRDefault="00AB40FC" w:rsidP="000C053A">
      <w:pPr>
        <w:pStyle w:val="Listenabsatz"/>
        <w:numPr>
          <w:ilvl w:val="0"/>
          <w:numId w:val="2"/>
        </w:numPr>
        <w:rPr>
          <w:rFonts w:ascii="Arial" w:hAnsi="Arial" w:cs="Arial"/>
          <w:lang w:val="de-DE"/>
        </w:rPr>
      </w:pPr>
      <w:r w:rsidRPr="000C053A">
        <w:rPr>
          <w:rFonts w:ascii="Arial" w:hAnsi="Arial" w:cs="Arial"/>
          <w:lang w:val="de-DE"/>
        </w:rPr>
        <w:t xml:space="preserve">Welche Kosten gibt es </w:t>
      </w:r>
      <w:r w:rsidR="000C053A">
        <w:rPr>
          <w:rFonts w:ascii="Arial" w:hAnsi="Arial" w:cs="Arial"/>
          <w:lang w:val="de-DE"/>
        </w:rPr>
        <w:t>?</w:t>
      </w:r>
    </w:p>
    <w:p w14:paraId="5643D5BC" w14:textId="3C49FB9B" w:rsidR="00AB40FC" w:rsidRDefault="00AB40FC" w:rsidP="000C053A">
      <w:pPr>
        <w:pStyle w:val="Listenabsatz"/>
        <w:numPr>
          <w:ilvl w:val="0"/>
          <w:numId w:val="2"/>
        </w:numPr>
        <w:rPr>
          <w:rFonts w:ascii="Arial" w:hAnsi="Arial" w:cs="Arial"/>
          <w:lang w:val="de-DE"/>
        </w:rPr>
      </w:pPr>
      <w:r w:rsidRPr="000C053A">
        <w:rPr>
          <w:rFonts w:ascii="Arial" w:hAnsi="Arial" w:cs="Arial"/>
          <w:lang w:val="de-DE"/>
        </w:rPr>
        <w:t>Welches Kosten sind bei Ihnen hoch? Am Höchsten?</w:t>
      </w:r>
    </w:p>
    <w:p w14:paraId="043D7F0B" w14:textId="7222B3C2" w:rsidR="00AB40FC" w:rsidRPr="000C053A" w:rsidRDefault="000C053A" w:rsidP="000C053A">
      <w:pPr>
        <w:pStyle w:val="Listenabsatz"/>
        <w:numPr>
          <w:ilvl w:val="0"/>
          <w:numId w:val="2"/>
        </w:num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Wann sprechen wir von Kosten? In welchen Zusammenhängen?</w:t>
      </w:r>
    </w:p>
    <w:p w14:paraId="4BA135CD" w14:textId="67936449" w:rsidR="00AB40FC" w:rsidRPr="000C053A" w:rsidRDefault="00AB40FC">
      <w:pPr>
        <w:rPr>
          <w:rFonts w:ascii="Arial" w:hAnsi="Arial" w:cs="Arial"/>
          <w:lang w:val="de-DE"/>
        </w:rPr>
      </w:pPr>
      <w:r w:rsidRPr="000C053A">
        <w:rPr>
          <w:rFonts w:ascii="Arial" w:hAnsi="Arial" w:cs="Arial"/>
          <w:noProof/>
        </w:rPr>
        <w:drawing>
          <wp:inline distT="0" distB="0" distL="0" distR="0" wp14:anchorId="5D9C4B48" wp14:editId="5A64FE63">
            <wp:extent cx="4635424" cy="3271837"/>
            <wp:effectExtent l="0" t="0" r="0" b="5080"/>
            <wp:docPr id="11" name="Bild 11" descr="Infografik: Was ein WG-Zimmer in Deutschland kostet / München am teuersten,  Frankfurt ... | Presse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nfografik: Was ein WG-Zimmer in Deutschland kostet / München am teuersten,  Frankfurt ... | Presseport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49" cy="327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53A">
        <w:rPr>
          <w:rFonts w:ascii="Arial" w:hAnsi="Arial" w:cs="Arial"/>
          <w:lang w:val="de-DE"/>
        </w:rPr>
        <w:t>https://www.presseportal.de/pm/114339/4547641</w:t>
      </w:r>
      <w:r w:rsidR="000C053A" w:rsidRPr="000C053A">
        <w:rPr>
          <w:rFonts w:ascii="Arial" w:hAnsi="Arial" w:cs="Arial"/>
          <w:lang w:val="de-DE"/>
        </w:rPr>
        <w:t>, 14.01.23.</w:t>
      </w:r>
    </w:p>
    <w:p w14:paraId="25E9CD24" w14:textId="2019E3B2" w:rsidR="00AB40FC" w:rsidRDefault="00AB40FC">
      <w:pPr>
        <w:rPr>
          <w:lang w:val="de-DE"/>
        </w:rPr>
      </w:pPr>
    </w:p>
    <w:p w14:paraId="566A7FC9" w14:textId="77777777" w:rsidR="000C053A" w:rsidRDefault="000C053A">
      <w:pPr>
        <w:rPr>
          <w:lang w:val="de-DE"/>
        </w:rPr>
      </w:pPr>
      <w:r>
        <w:rPr>
          <w:noProof/>
        </w:rPr>
        <w:drawing>
          <wp:inline distT="0" distB="0" distL="0" distR="0" wp14:anchorId="4F9C3A6A" wp14:editId="5F7633E0">
            <wp:extent cx="4137617" cy="2724150"/>
            <wp:effectExtent l="0" t="0" r="0" b="0"/>
            <wp:docPr id="2" name="Bild 2" descr="▷ Betriebskosten » Definition, Erklärung &amp; Beispiele + Übungsfr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▷ Betriebskosten » Definition, Erklärung &amp; Beispiele + Übungsfrag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248" cy="275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42550" w14:textId="526DB94C" w:rsidR="000C053A" w:rsidRPr="000C053A" w:rsidRDefault="00AB40FC">
      <w:pPr>
        <w:rPr>
          <w:lang w:val="de-DE"/>
        </w:rPr>
      </w:pPr>
      <w:r w:rsidRPr="000C053A">
        <w:rPr>
          <w:rFonts w:ascii="Arial" w:hAnsi="Arial" w:cs="Arial"/>
          <w:sz w:val="24"/>
          <w:szCs w:val="24"/>
        </w:rPr>
        <w:lastRenderedPageBreak/>
        <w:t xml:space="preserve">In </w:t>
      </w:r>
      <w:proofErr w:type="spellStart"/>
      <w:r w:rsidRPr="000C053A">
        <w:rPr>
          <w:rFonts w:ascii="Arial" w:hAnsi="Arial" w:cs="Arial"/>
          <w:sz w:val="24"/>
          <w:szCs w:val="24"/>
        </w:rPr>
        <w:t>vielen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Unternehmen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sind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die IT-</w:t>
      </w:r>
      <w:proofErr w:type="spellStart"/>
      <w:r w:rsidRPr="000C053A">
        <w:rPr>
          <w:rFonts w:ascii="Arial" w:hAnsi="Arial" w:cs="Arial"/>
          <w:sz w:val="24"/>
          <w:szCs w:val="24"/>
        </w:rPr>
        <w:t>Kosten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nicht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transparent. </w:t>
      </w:r>
    </w:p>
    <w:p w14:paraId="04E2F5FF" w14:textId="42896713" w:rsidR="00AB40FC" w:rsidRPr="000C053A" w:rsidRDefault="00AB40FC">
      <w:pPr>
        <w:rPr>
          <w:rFonts w:ascii="Arial" w:hAnsi="Arial" w:cs="Arial"/>
          <w:sz w:val="24"/>
          <w:szCs w:val="24"/>
        </w:rPr>
      </w:pPr>
      <w:proofErr w:type="spellStart"/>
      <w:r w:rsidRPr="000C053A">
        <w:rPr>
          <w:rFonts w:ascii="Arial" w:hAnsi="Arial" w:cs="Arial"/>
          <w:sz w:val="24"/>
          <w:szCs w:val="24"/>
        </w:rPr>
        <w:t>Einige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wenige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Kosten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gelten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als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Treiber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0C053A">
        <w:rPr>
          <w:rFonts w:ascii="Arial" w:hAnsi="Arial" w:cs="Arial"/>
          <w:sz w:val="24"/>
          <w:szCs w:val="24"/>
        </w:rPr>
        <w:t>sind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daher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im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ständigen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Zugriff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des Managements. </w:t>
      </w:r>
      <w:proofErr w:type="spellStart"/>
      <w:r w:rsidRPr="000C053A">
        <w:rPr>
          <w:rFonts w:ascii="Arial" w:hAnsi="Arial" w:cs="Arial"/>
          <w:sz w:val="24"/>
          <w:szCs w:val="24"/>
        </w:rPr>
        <w:t>Über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diese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wenigen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Parameter </w:t>
      </w:r>
      <w:proofErr w:type="spellStart"/>
      <w:r w:rsidRPr="000C053A">
        <w:rPr>
          <w:rFonts w:ascii="Arial" w:hAnsi="Arial" w:cs="Arial"/>
          <w:sz w:val="24"/>
          <w:szCs w:val="24"/>
        </w:rPr>
        <w:t>versuchen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0C053A">
        <w:rPr>
          <w:rFonts w:ascii="Arial" w:hAnsi="Arial" w:cs="Arial"/>
          <w:sz w:val="24"/>
          <w:szCs w:val="24"/>
        </w:rPr>
        <w:t>Unternehmen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, die </w:t>
      </w:r>
      <w:proofErr w:type="spellStart"/>
      <w:r w:rsidRPr="000C053A">
        <w:rPr>
          <w:rFonts w:ascii="Arial" w:hAnsi="Arial" w:cs="Arial"/>
          <w:sz w:val="24"/>
          <w:szCs w:val="24"/>
        </w:rPr>
        <w:t>künftigen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Kosten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und die </w:t>
      </w:r>
      <w:proofErr w:type="spellStart"/>
      <w:r w:rsidRPr="000C053A">
        <w:rPr>
          <w:rFonts w:ascii="Arial" w:hAnsi="Arial" w:cs="Arial"/>
          <w:sz w:val="24"/>
          <w:szCs w:val="24"/>
        </w:rPr>
        <w:t>Ausrichtung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der IT </w:t>
      </w:r>
      <w:proofErr w:type="spellStart"/>
      <w:r w:rsidRPr="000C053A">
        <w:rPr>
          <w:rFonts w:ascii="Arial" w:hAnsi="Arial" w:cs="Arial"/>
          <w:sz w:val="24"/>
          <w:szCs w:val="24"/>
        </w:rPr>
        <w:t>zu</w:t>
      </w:r>
      <w:proofErr w:type="spellEnd"/>
      <w:r w:rsidRPr="000C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53A">
        <w:rPr>
          <w:rFonts w:ascii="Arial" w:hAnsi="Arial" w:cs="Arial"/>
          <w:sz w:val="24"/>
          <w:szCs w:val="24"/>
        </w:rPr>
        <w:t>steuern</w:t>
      </w:r>
      <w:proofErr w:type="spellEnd"/>
      <w:r w:rsidRPr="000C053A">
        <w:rPr>
          <w:rFonts w:ascii="Arial" w:hAnsi="Arial" w:cs="Arial"/>
          <w:sz w:val="24"/>
          <w:szCs w:val="24"/>
        </w:rPr>
        <w:t>.</w:t>
      </w:r>
    </w:p>
    <w:p w14:paraId="3F69570D" w14:textId="77777777" w:rsidR="00AB40FC" w:rsidRDefault="00AB40FC"/>
    <w:p w14:paraId="4E8BBA51" w14:textId="4D5826A2" w:rsidR="00AB40FC" w:rsidRPr="000C053A" w:rsidRDefault="00AB40FC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A159B38" wp14:editId="56586EB0">
            <wp:extent cx="6009211" cy="3462338"/>
            <wp:effectExtent l="0" t="0" r="0" b="5080"/>
            <wp:docPr id="8" name="Bild 8" descr="IT-Kosten- und Leistungsrechnung (IT-KLR) | Spring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T-Kosten- und Leistungsrechnung (IT-KLR) | SpringerLin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3" cy="347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53A">
        <w:rPr>
          <w:rFonts w:ascii="Arial" w:hAnsi="Arial" w:cs="Arial"/>
        </w:rPr>
        <w:t>https://link.springer.com/chapter/10.1007/978-3-658-13580-5_5</w:t>
      </w:r>
      <w:r w:rsidRPr="000C053A">
        <w:rPr>
          <w:rFonts w:ascii="Arial" w:hAnsi="Arial" w:cs="Arial"/>
        </w:rPr>
        <w:t>, 15.01.23.</w:t>
      </w:r>
    </w:p>
    <w:p w14:paraId="49CEF403" w14:textId="2373E4CB" w:rsidR="000C053A" w:rsidRDefault="000C053A"/>
    <w:p w14:paraId="301D0116" w14:textId="77777777" w:rsidR="000C053A" w:rsidRDefault="000C053A"/>
    <w:p w14:paraId="23B1935E" w14:textId="15A9F0B5" w:rsidR="00452CD7" w:rsidRDefault="00AB40FC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43AA6BF" wp14:editId="55D1AB06">
            <wp:extent cx="4681538" cy="2542382"/>
            <wp:effectExtent l="0" t="0" r="5080" b="0"/>
            <wp:docPr id="10" name="Bild 10" descr="IT-Kosten- und Leistungsrechnung (IT-KLR) | Spring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T-Kosten- und Leistungsrechnung (IT-KLR) | SpringerLin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04" cy="254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53A">
        <w:rPr>
          <w:rFonts w:ascii="Arial" w:hAnsi="Arial" w:cs="Arial"/>
        </w:rPr>
        <w:t>https://link.springer.com/chapter/10.1007/978-3-658-35332-2_9</w:t>
      </w:r>
      <w:r w:rsidR="000C053A" w:rsidRPr="000C053A">
        <w:rPr>
          <w:rFonts w:ascii="Arial" w:hAnsi="Arial" w:cs="Arial"/>
        </w:rPr>
        <w:t>, 15.01.23.</w:t>
      </w:r>
    </w:p>
    <w:p w14:paraId="338413F1" w14:textId="77777777" w:rsidR="000C053A" w:rsidRPr="000C053A" w:rsidRDefault="000C053A">
      <w:pPr>
        <w:rPr>
          <w:rFonts w:ascii="Arial" w:hAnsi="Arial" w:cs="Arial"/>
        </w:rPr>
      </w:pPr>
    </w:p>
    <w:p w14:paraId="7F90D0A0" w14:textId="1E4A8EA2" w:rsidR="00452CD7" w:rsidRPr="000C053A" w:rsidRDefault="000C053A" w:rsidP="00452CD7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0C053A">
        <w:rPr>
          <w:rFonts w:ascii="Arial" w:hAnsi="Arial" w:cs="Arial"/>
          <w:b/>
          <w:bCs/>
          <w:sz w:val="24"/>
          <w:szCs w:val="24"/>
          <w:lang w:val="de-DE"/>
        </w:rPr>
        <w:t>Tafelbild</w:t>
      </w:r>
    </w:p>
    <w:p w14:paraId="6E14CC10" w14:textId="0F88FE44" w:rsidR="000C053A" w:rsidRPr="000C053A" w:rsidRDefault="000C053A" w:rsidP="000C053A">
      <w:pPr>
        <w:pStyle w:val="Listenabsatz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  <w:lang w:val="de-DE"/>
        </w:rPr>
      </w:pPr>
      <w:r w:rsidRPr="000C053A">
        <w:rPr>
          <w:rFonts w:ascii="Arial" w:hAnsi="Arial" w:cs="Arial"/>
          <w:b/>
          <w:bCs/>
          <w:sz w:val="24"/>
          <w:szCs w:val="24"/>
          <w:lang w:val="de-DE"/>
        </w:rPr>
        <w:t>Kosten im Unternehmen</w:t>
      </w:r>
      <w:r>
        <w:rPr>
          <w:rFonts w:ascii="Arial" w:hAnsi="Arial" w:cs="Arial"/>
          <w:b/>
          <w:bCs/>
          <w:sz w:val="24"/>
          <w:szCs w:val="24"/>
          <w:lang w:val="de-DE"/>
        </w:rPr>
        <w:t>: Ab wann erzielen wir Gewinn?</w:t>
      </w:r>
    </w:p>
    <w:p w14:paraId="71A0768B" w14:textId="2E8CE408" w:rsidR="00452CD7" w:rsidRPr="00452CD7" w:rsidRDefault="00452CD7" w:rsidP="00452CD7">
      <w:pPr>
        <w:ind w:left="360"/>
        <w:rPr>
          <w:rFonts w:ascii="Arial" w:hAnsi="Arial" w:cs="Arial"/>
          <w:sz w:val="24"/>
          <w:szCs w:val="24"/>
        </w:rPr>
      </w:pPr>
      <w:r w:rsidRPr="00452CD7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452CD7">
        <w:rPr>
          <w:rFonts w:ascii="Arial" w:hAnsi="Arial" w:cs="Arial"/>
          <w:sz w:val="24"/>
          <w:szCs w:val="24"/>
        </w:rPr>
        <w:t>Umsatzerlöse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CD7">
        <w:rPr>
          <w:rFonts w:ascii="Arial" w:hAnsi="Arial" w:cs="Arial"/>
          <w:sz w:val="24"/>
          <w:szCs w:val="24"/>
        </w:rPr>
        <w:t>Kosten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452CD7">
        <w:rPr>
          <w:rFonts w:ascii="Arial" w:hAnsi="Arial" w:cs="Arial"/>
          <w:sz w:val="24"/>
          <w:szCs w:val="24"/>
        </w:rPr>
        <w:t>Ausbringungsmenge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452CD7">
        <w:rPr>
          <w:rFonts w:ascii="Arial" w:hAnsi="Arial" w:cs="Arial"/>
          <w:sz w:val="24"/>
          <w:szCs w:val="24"/>
        </w:rPr>
        <w:t>Kilger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KG </w:t>
      </w:r>
      <w:proofErr w:type="spellStart"/>
      <w:r w:rsidRPr="00452CD7">
        <w:rPr>
          <w:rFonts w:ascii="Arial" w:hAnsi="Arial" w:cs="Arial"/>
          <w:sz w:val="24"/>
          <w:szCs w:val="24"/>
        </w:rPr>
        <w:t>waren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CD7">
        <w:rPr>
          <w:rFonts w:ascii="Arial" w:hAnsi="Arial" w:cs="Arial"/>
          <w:sz w:val="24"/>
          <w:szCs w:val="24"/>
        </w:rPr>
        <w:t>bisher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starken </w:t>
      </w:r>
      <w:proofErr w:type="spellStart"/>
      <w:r w:rsidRPr="00452CD7">
        <w:rPr>
          <w:rFonts w:ascii="Arial" w:hAnsi="Arial" w:cs="Arial"/>
          <w:sz w:val="24"/>
          <w:szCs w:val="24"/>
        </w:rPr>
        <w:t>Schwankungen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CD7">
        <w:rPr>
          <w:rFonts w:ascii="Arial" w:hAnsi="Arial" w:cs="Arial"/>
          <w:sz w:val="24"/>
          <w:szCs w:val="24"/>
        </w:rPr>
        <w:t>unterworfen</w:t>
      </w:r>
      <w:proofErr w:type="spellEnd"/>
      <w:r w:rsidRPr="00452CD7">
        <w:rPr>
          <w:rFonts w:ascii="Arial" w:hAnsi="Arial" w:cs="Arial"/>
          <w:sz w:val="24"/>
          <w:szCs w:val="24"/>
        </w:rPr>
        <w:t>.</w:t>
      </w:r>
    </w:p>
    <w:p w14:paraId="75342378" w14:textId="2AB730AE" w:rsidR="00452CD7" w:rsidRDefault="00452CD7" w:rsidP="00452CD7">
      <w:pPr>
        <w:ind w:left="360"/>
        <w:rPr>
          <w:rFonts w:ascii="Arial" w:hAnsi="Arial" w:cs="Arial"/>
          <w:sz w:val="24"/>
          <w:szCs w:val="24"/>
        </w:rPr>
      </w:pPr>
      <w:proofErr w:type="spellStart"/>
      <w:r w:rsidRPr="00452CD7">
        <w:rPr>
          <w:rFonts w:ascii="Arial" w:hAnsi="Arial" w:cs="Arial"/>
          <w:sz w:val="24"/>
          <w:szCs w:val="24"/>
        </w:rPr>
        <w:t>Zur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CD7">
        <w:rPr>
          <w:rFonts w:ascii="Arial" w:hAnsi="Arial" w:cs="Arial"/>
          <w:sz w:val="24"/>
          <w:szCs w:val="24"/>
        </w:rPr>
        <w:t>Entscheidungshilfe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CD7">
        <w:rPr>
          <w:rFonts w:ascii="Arial" w:hAnsi="Arial" w:cs="Arial"/>
          <w:sz w:val="24"/>
          <w:szCs w:val="24"/>
        </w:rPr>
        <w:t>bezüglich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452CD7">
        <w:rPr>
          <w:rFonts w:ascii="Arial" w:hAnsi="Arial" w:cs="Arial"/>
          <w:sz w:val="24"/>
          <w:szCs w:val="24"/>
        </w:rPr>
        <w:t>optimalen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CD7">
        <w:rPr>
          <w:rFonts w:ascii="Arial" w:hAnsi="Arial" w:cs="Arial"/>
          <w:sz w:val="24"/>
          <w:szCs w:val="24"/>
        </w:rPr>
        <w:t>Produktionsmenge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52CD7">
        <w:rPr>
          <w:rFonts w:ascii="Arial" w:hAnsi="Arial" w:cs="Arial"/>
          <w:sz w:val="24"/>
          <w:szCs w:val="24"/>
        </w:rPr>
        <w:t>soll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452CD7">
        <w:rPr>
          <w:rFonts w:ascii="Arial" w:hAnsi="Arial" w:cs="Arial"/>
          <w:sz w:val="24"/>
          <w:szCs w:val="24"/>
        </w:rPr>
        <w:t>Kosten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452CD7">
        <w:rPr>
          <w:rFonts w:ascii="Arial" w:hAnsi="Arial" w:cs="Arial"/>
          <w:sz w:val="24"/>
          <w:szCs w:val="24"/>
        </w:rPr>
        <w:t>Gewinnsituation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CD7">
        <w:rPr>
          <w:rFonts w:ascii="Arial" w:hAnsi="Arial" w:cs="Arial"/>
          <w:sz w:val="24"/>
          <w:szCs w:val="24"/>
        </w:rPr>
        <w:t>untersucht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452CD7">
        <w:rPr>
          <w:rFonts w:ascii="Arial" w:hAnsi="Arial" w:cs="Arial"/>
          <w:sz w:val="24"/>
          <w:szCs w:val="24"/>
        </w:rPr>
        <w:t>dargestellt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CD7">
        <w:rPr>
          <w:rFonts w:ascii="Arial" w:hAnsi="Arial" w:cs="Arial"/>
          <w:sz w:val="24"/>
          <w:szCs w:val="24"/>
        </w:rPr>
        <w:t>werden</w:t>
      </w:r>
      <w:proofErr w:type="spellEnd"/>
      <w:r w:rsidRPr="00452CD7">
        <w:rPr>
          <w:rFonts w:ascii="Arial" w:hAnsi="Arial" w:cs="Arial"/>
          <w:sz w:val="24"/>
          <w:szCs w:val="24"/>
        </w:rPr>
        <w:t>.</w:t>
      </w:r>
    </w:p>
    <w:p w14:paraId="50D3588E" w14:textId="77777777" w:rsidR="00452CD7" w:rsidRPr="00452CD7" w:rsidRDefault="00452CD7" w:rsidP="00452CD7">
      <w:pPr>
        <w:ind w:left="360"/>
        <w:rPr>
          <w:rFonts w:ascii="Arial" w:hAnsi="Arial" w:cs="Arial"/>
          <w:sz w:val="24"/>
          <w:szCs w:val="24"/>
        </w:rPr>
      </w:pPr>
    </w:p>
    <w:p w14:paraId="6C41A9F4" w14:textId="77777777" w:rsidR="00452CD7" w:rsidRPr="00452CD7" w:rsidRDefault="00452CD7" w:rsidP="00452CD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452CD7">
        <w:rPr>
          <w:rFonts w:ascii="Arial" w:hAnsi="Arial" w:cs="Arial"/>
          <w:sz w:val="24"/>
          <w:szCs w:val="24"/>
        </w:rPr>
        <w:t>Fixkosten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452CD7">
        <w:rPr>
          <w:rFonts w:ascii="Arial" w:hAnsi="Arial" w:cs="Arial"/>
          <w:sz w:val="24"/>
          <w:szCs w:val="24"/>
        </w:rPr>
        <w:t>Produktion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           3.000,00€</w:t>
      </w:r>
    </w:p>
    <w:p w14:paraId="2E21DD1E" w14:textId="77777777" w:rsidR="00452CD7" w:rsidRPr="00452CD7" w:rsidRDefault="00452CD7" w:rsidP="00452CD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452CD7">
        <w:rPr>
          <w:rFonts w:ascii="Arial" w:hAnsi="Arial" w:cs="Arial"/>
          <w:sz w:val="24"/>
          <w:szCs w:val="24"/>
        </w:rPr>
        <w:t xml:space="preserve">Variable </w:t>
      </w:r>
      <w:proofErr w:type="spellStart"/>
      <w:r w:rsidRPr="00452CD7">
        <w:rPr>
          <w:rFonts w:ascii="Arial" w:hAnsi="Arial" w:cs="Arial"/>
          <w:sz w:val="24"/>
          <w:szCs w:val="24"/>
        </w:rPr>
        <w:t>Kosten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pro </w:t>
      </w:r>
      <w:proofErr w:type="spellStart"/>
      <w:r w:rsidRPr="00452CD7">
        <w:rPr>
          <w:rFonts w:ascii="Arial" w:hAnsi="Arial" w:cs="Arial"/>
          <w:sz w:val="24"/>
          <w:szCs w:val="24"/>
        </w:rPr>
        <w:t>qm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CD7">
        <w:rPr>
          <w:rFonts w:ascii="Arial" w:hAnsi="Arial" w:cs="Arial"/>
          <w:sz w:val="24"/>
          <w:szCs w:val="24"/>
        </w:rPr>
        <w:t>Glas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     20,00 €</w:t>
      </w:r>
    </w:p>
    <w:p w14:paraId="642C9BE4" w14:textId="77777777" w:rsidR="00452CD7" w:rsidRPr="00452CD7" w:rsidRDefault="00452CD7" w:rsidP="00452CD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452CD7">
        <w:rPr>
          <w:rFonts w:ascii="Arial" w:hAnsi="Arial" w:cs="Arial"/>
          <w:sz w:val="24"/>
          <w:szCs w:val="24"/>
        </w:rPr>
        <w:t>Verkaufspreis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pro </w:t>
      </w:r>
      <w:proofErr w:type="spellStart"/>
      <w:r w:rsidRPr="00452CD7">
        <w:rPr>
          <w:rFonts w:ascii="Arial" w:hAnsi="Arial" w:cs="Arial"/>
          <w:sz w:val="24"/>
          <w:szCs w:val="24"/>
        </w:rPr>
        <w:t>qm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CD7">
        <w:rPr>
          <w:rFonts w:ascii="Arial" w:hAnsi="Arial" w:cs="Arial"/>
          <w:sz w:val="24"/>
          <w:szCs w:val="24"/>
        </w:rPr>
        <w:t>Glas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         30,00 €</w:t>
      </w:r>
    </w:p>
    <w:p w14:paraId="1E656B6C" w14:textId="77777777" w:rsidR="00452CD7" w:rsidRPr="00452CD7" w:rsidRDefault="00452CD7" w:rsidP="00452CD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452CD7">
        <w:rPr>
          <w:rFonts w:ascii="Arial" w:hAnsi="Arial" w:cs="Arial"/>
          <w:sz w:val="24"/>
          <w:szCs w:val="24"/>
        </w:rPr>
        <w:t>Kapazitätsgrenze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                         maximal 600qm </w:t>
      </w:r>
      <w:proofErr w:type="spellStart"/>
      <w:r w:rsidRPr="00452CD7">
        <w:rPr>
          <w:rFonts w:ascii="Arial" w:hAnsi="Arial" w:cs="Arial"/>
          <w:sz w:val="24"/>
          <w:szCs w:val="24"/>
        </w:rPr>
        <w:t>Glas</w:t>
      </w:r>
      <w:proofErr w:type="spellEnd"/>
    </w:p>
    <w:p w14:paraId="26F5C638" w14:textId="56F91527" w:rsidR="00452CD7" w:rsidRPr="00452CD7" w:rsidRDefault="00452CD7" w:rsidP="00452CD7">
      <w:pPr>
        <w:rPr>
          <w:rFonts w:ascii="Arial" w:hAnsi="Arial" w:cs="Arial"/>
          <w:sz w:val="24"/>
          <w:szCs w:val="24"/>
        </w:rPr>
      </w:pPr>
      <w:r w:rsidRPr="00452CD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ECEF64" wp14:editId="2FEB3DCC">
            <wp:simplePos x="0" y="0"/>
            <wp:positionH relativeFrom="column">
              <wp:posOffset>5574030</wp:posOffset>
            </wp:positionH>
            <wp:positionV relativeFrom="paragraph">
              <wp:posOffset>401320</wp:posOffset>
            </wp:positionV>
            <wp:extent cx="476250" cy="552450"/>
            <wp:effectExtent l="0" t="0" r="0" b="0"/>
            <wp:wrapSquare wrapText="left"/>
            <wp:docPr id="1" name="Grafik 1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ClipAr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21A46" w14:textId="0231443A" w:rsidR="00452CD7" w:rsidRPr="00452CD7" w:rsidRDefault="00452CD7" w:rsidP="00452CD7">
      <w:pPr>
        <w:rPr>
          <w:rFonts w:ascii="Arial" w:hAnsi="Arial" w:cs="Arial"/>
          <w:sz w:val="24"/>
          <w:szCs w:val="24"/>
        </w:rPr>
      </w:pPr>
      <w:proofErr w:type="spellStart"/>
      <w:r w:rsidRPr="00452CD7">
        <w:rPr>
          <w:rFonts w:ascii="Arial" w:hAnsi="Arial" w:cs="Arial"/>
          <w:sz w:val="24"/>
          <w:szCs w:val="24"/>
        </w:rPr>
        <w:t>Zur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CD7">
        <w:rPr>
          <w:rFonts w:ascii="Arial" w:hAnsi="Arial" w:cs="Arial"/>
          <w:sz w:val="24"/>
          <w:szCs w:val="24"/>
        </w:rPr>
        <w:t>Lösung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des Problems </w:t>
      </w:r>
      <w:proofErr w:type="spellStart"/>
      <w:r w:rsidRPr="00452CD7">
        <w:rPr>
          <w:rFonts w:ascii="Arial" w:hAnsi="Arial" w:cs="Arial"/>
          <w:sz w:val="24"/>
          <w:szCs w:val="24"/>
        </w:rPr>
        <w:t>gibt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452CD7">
        <w:rPr>
          <w:rFonts w:ascii="Arial" w:hAnsi="Arial" w:cs="Arial"/>
          <w:sz w:val="24"/>
          <w:szCs w:val="24"/>
        </w:rPr>
        <w:t>drei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CD7">
        <w:rPr>
          <w:rFonts w:ascii="Arial" w:hAnsi="Arial" w:cs="Arial"/>
          <w:sz w:val="24"/>
          <w:szCs w:val="24"/>
        </w:rPr>
        <w:t>Ansätze</w:t>
      </w:r>
      <w:proofErr w:type="spellEnd"/>
      <w:r w:rsidRPr="00452CD7">
        <w:rPr>
          <w:rFonts w:ascii="Arial" w:hAnsi="Arial" w:cs="Arial"/>
          <w:sz w:val="24"/>
          <w:szCs w:val="24"/>
        </w:rPr>
        <w:t>:</w:t>
      </w:r>
    </w:p>
    <w:p w14:paraId="47FAF00F" w14:textId="146CF1E8" w:rsidR="00452CD7" w:rsidRDefault="00452CD7" w:rsidP="00452CD7">
      <w:pPr>
        <w:rPr>
          <w:rFonts w:ascii="Arial" w:hAnsi="Arial" w:cs="Arial"/>
          <w:sz w:val="24"/>
          <w:szCs w:val="24"/>
        </w:rPr>
      </w:pPr>
      <w:proofErr w:type="spellStart"/>
      <w:r w:rsidRPr="00452CD7">
        <w:rPr>
          <w:rFonts w:ascii="Arial" w:hAnsi="Arial" w:cs="Arial"/>
          <w:sz w:val="24"/>
          <w:szCs w:val="24"/>
        </w:rPr>
        <w:t>Tabellarisch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CD7">
        <w:rPr>
          <w:rFonts w:ascii="Arial" w:hAnsi="Arial" w:cs="Arial"/>
          <w:sz w:val="24"/>
          <w:szCs w:val="24"/>
        </w:rPr>
        <w:t>mathematisch</w:t>
      </w:r>
      <w:proofErr w:type="spellEnd"/>
      <w:r w:rsidRPr="00452CD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CD7">
        <w:rPr>
          <w:rFonts w:ascii="Arial" w:hAnsi="Arial" w:cs="Arial"/>
          <w:sz w:val="24"/>
          <w:szCs w:val="24"/>
        </w:rPr>
        <w:t>grafisch</w:t>
      </w:r>
      <w:proofErr w:type="spellEnd"/>
    </w:p>
    <w:p w14:paraId="25DA8D69" w14:textId="6E70B4DE" w:rsidR="000C053A" w:rsidRDefault="000C053A" w:rsidP="00452CD7">
      <w:pPr>
        <w:rPr>
          <w:rFonts w:ascii="Arial" w:hAnsi="Arial" w:cs="Arial"/>
          <w:sz w:val="24"/>
          <w:szCs w:val="24"/>
        </w:rPr>
      </w:pPr>
    </w:p>
    <w:p w14:paraId="622B888E" w14:textId="74D79464" w:rsidR="000C053A" w:rsidRPr="00452CD7" w:rsidRDefault="000C053A" w:rsidP="00452C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A324561" wp14:editId="58AF5834">
                <wp:simplePos x="0" y="0"/>
                <wp:positionH relativeFrom="column">
                  <wp:posOffset>900430</wp:posOffset>
                </wp:positionH>
                <wp:positionV relativeFrom="paragraph">
                  <wp:posOffset>148907</wp:posOffset>
                </wp:positionV>
                <wp:extent cx="3976687" cy="1533525"/>
                <wp:effectExtent l="19050" t="0" r="43180" b="47625"/>
                <wp:wrapNone/>
                <wp:docPr id="12" name="Wolk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6687" cy="1533525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45D11" id="Wolke 12" o:spid="_x0000_s1026" style="position:absolute;margin-left:70.9pt;margin-top:11.7pt;width:313.1pt;height:120.7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9e2f3 [660]" strokecolor="#1f3763 [1604]" strokeweight="1pt">
                <v:stroke joinstyle="miter"/>
                <v:path arrowok="t" o:connecttype="custom" o:connectlocs="432004,929238;198834,900946;637743,1238854;535748,1252379;1516848,1387627;1455357,1325860;2653610,1233600;2629032,1301366;3141675,814827;3440939,1068143;3847629,545040;3714336,640034;3527837,192614;3534833,237483;2676715,140289;2745019,83066;2038144,167552;2071191,118209;1288741,184307;1408410,232159;379902,560482;359006,510110" o:connectangles="0,0,0,0,0,0,0,0,0,0,0,0,0,0,0,0,0,0,0,0,0,0"/>
              </v:shape>
            </w:pict>
          </mc:Fallback>
        </mc:AlternateContent>
      </w:r>
    </w:p>
    <w:p w14:paraId="5049685A" w14:textId="77777777" w:rsidR="000C053A" w:rsidRDefault="000C053A" w:rsidP="00452CD7">
      <w:pPr>
        <w:rPr>
          <w:rFonts w:ascii="Arial" w:hAnsi="Arial" w:cs="Arial"/>
          <w:sz w:val="24"/>
          <w:szCs w:val="24"/>
          <w:lang w:val="de-DE"/>
        </w:rPr>
      </w:pPr>
    </w:p>
    <w:p w14:paraId="00D838E2" w14:textId="79B92EE8" w:rsidR="00452CD7" w:rsidRPr="00452CD7" w:rsidRDefault="00452CD7" w:rsidP="000C053A">
      <w:pPr>
        <w:jc w:val="center"/>
        <w:rPr>
          <w:rFonts w:ascii="Arial" w:hAnsi="Arial" w:cs="Arial"/>
          <w:sz w:val="24"/>
          <w:szCs w:val="24"/>
          <w:lang w:val="de-DE"/>
        </w:rPr>
      </w:pPr>
      <w:r w:rsidRPr="00452CD7">
        <w:rPr>
          <w:rFonts w:ascii="Arial" w:hAnsi="Arial" w:cs="Arial"/>
          <w:sz w:val="24"/>
          <w:szCs w:val="24"/>
          <w:lang w:val="de-DE"/>
        </w:rPr>
        <w:t>Welche Produktionsmenge ist die „richtige“?</w:t>
      </w:r>
    </w:p>
    <w:p w14:paraId="41B8F085" w14:textId="3E26C5C2" w:rsidR="00452CD7" w:rsidRPr="00452CD7" w:rsidRDefault="00452CD7" w:rsidP="000C053A">
      <w:pPr>
        <w:jc w:val="center"/>
        <w:rPr>
          <w:rFonts w:ascii="Arial" w:hAnsi="Arial" w:cs="Arial"/>
          <w:sz w:val="24"/>
          <w:szCs w:val="24"/>
          <w:lang w:val="de-DE"/>
        </w:rPr>
      </w:pPr>
      <w:r w:rsidRPr="00452CD7">
        <w:rPr>
          <w:rFonts w:ascii="Arial" w:hAnsi="Arial" w:cs="Arial"/>
          <w:sz w:val="24"/>
          <w:szCs w:val="24"/>
          <w:lang w:val="de-DE"/>
        </w:rPr>
        <w:t>Ab wann wird Gewinn erzielt?</w:t>
      </w:r>
    </w:p>
    <w:p w14:paraId="333997BD" w14:textId="437EFAC3" w:rsidR="00452CD7" w:rsidRPr="00452CD7" w:rsidRDefault="00452CD7" w:rsidP="000C053A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272651F3" w14:textId="77777777" w:rsidR="000C053A" w:rsidRDefault="000C053A" w:rsidP="00452CD7">
      <w:pPr>
        <w:rPr>
          <w:rFonts w:ascii="Arial" w:hAnsi="Arial" w:cs="Arial"/>
          <w:b/>
          <w:bCs/>
          <w:sz w:val="24"/>
          <w:szCs w:val="24"/>
          <w:lang w:val="de-DE"/>
        </w:rPr>
      </w:pPr>
    </w:p>
    <w:p w14:paraId="413C85B8" w14:textId="77777777" w:rsidR="000C053A" w:rsidRDefault="000C053A" w:rsidP="00452CD7">
      <w:pPr>
        <w:rPr>
          <w:rFonts w:ascii="Arial" w:hAnsi="Arial" w:cs="Arial"/>
          <w:b/>
          <w:bCs/>
          <w:sz w:val="24"/>
          <w:szCs w:val="24"/>
          <w:lang w:val="de-DE"/>
        </w:rPr>
      </w:pPr>
    </w:p>
    <w:p w14:paraId="192C646A" w14:textId="77777777" w:rsidR="000C053A" w:rsidRDefault="000C053A" w:rsidP="00452CD7">
      <w:pPr>
        <w:rPr>
          <w:rFonts w:ascii="Arial" w:hAnsi="Arial" w:cs="Arial"/>
          <w:b/>
          <w:bCs/>
          <w:sz w:val="24"/>
          <w:szCs w:val="24"/>
          <w:lang w:val="de-DE"/>
        </w:rPr>
      </w:pPr>
    </w:p>
    <w:p w14:paraId="7306308A" w14:textId="49E2B451" w:rsidR="000C053A" w:rsidRDefault="000C053A" w:rsidP="00452CD7">
      <w:pPr>
        <w:rPr>
          <w:rFonts w:ascii="Arial" w:hAnsi="Arial" w:cs="Arial"/>
          <w:b/>
          <w:bCs/>
          <w:sz w:val="24"/>
          <w:szCs w:val="24"/>
          <w:lang w:val="de-DE"/>
        </w:rPr>
      </w:pPr>
      <w:r>
        <w:rPr>
          <w:rFonts w:ascii="Arial" w:hAnsi="Arial" w:cs="Arial"/>
          <w:b/>
          <w:bCs/>
          <w:sz w:val="24"/>
          <w:szCs w:val="24"/>
          <w:lang w:val="de-DE"/>
        </w:rPr>
        <w:t xml:space="preserve">Erarbeiten Sie mögliche Lösungswege: </w:t>
      </w:r>
    </w:p>
    <w:p w14:paraId="7966E127" w14:textId="561B5E86" w:rsidR="00452CD7" w:rsidRPr="00452CD7" w:rsidRDefault="00452CD7" w:rsidP="00452CD7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452CD7">
        <w:rPr>
          <w:rFonts w:ascii="Arial" w:hAnsi="Arial" w:cs="Arial"/>
          <w:b/>
          <w:bCs/>
          <w:sz w:val="24"/>
          <w:szCs w:val="24"/>
          <w:lang w:val="de-DE"/>
        </w:rPr>
        <w:t>1.Tabellarische Lösung</w:t>
      </w:r>
    </w:p>
    <w:p w14:paraId="5F130BB5" w14:textId="2A30B7E1" w:rsidR="00452CD7" w:rsidRPr="00452CD7" w:rsidRDefault="00452CD7" w:rsidP="00452CD7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452CD7">
        <w:rPr>
          <w:rFonts w:ascii="Arial" w:hAnsi="Arial" w:cs="Arial"/>
          <w:b/>
          <w:bCs/>
          <w:sz w:val="24"/>
          <w:szCs w:val="24"/>
          <w:lang w:val="de-DE"/>
        </w:rPr>
        <w:t>2. Mathematische Lösung</w:t>
      </w:r>
    </w:p>
    <w:p w14:paraId="2A0B0B61" w14:textId="13995894" w:rsidR="00452CD7" w:rsidRPr="00452CD7" w:rsidRDefault="00452CD7" w:rsidP="00452CD7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452CD7">
        <w:rPr>
          <w:rFonts w:ascii="Arial" w:hAnsi="Arial" w:cs="Arial"/>
          <w:b/>
          <w:bCs/>
          <w:sz w:val="24"/>
          <w:szCs w:val="24"/>
          <w:lang w:val="de-DE"/>
        </w:rPr>
        <w:t>3. Grafische Lösung</w:t>
      </w:r>
    </w:p>
    <w:p w14:paraId="163BBCE1" w14:textId="29F00E3F" w:rsidR="00452CD7" w:rsidRDefault="00452CD7">
      <w:pPr>
        <w:rPr>
          <w:sz w:val="24"/>
          <w:szCs w:val="24"/>
          <w:lang w:val="de-DE"/>
        </w:rPr>
      </w:pPr>
    </w:p>
    <w:p w14:paraId="795F5FF9" w14:textId="5AF1D289" w:rsidR="000C053A" w:rsidRDefault="000C053A">
      <w:pPr>
        <w:rPr>
          <w:sz w:val="24"/>
          <w:szCs w:val="24"/>
          <w:lang w:val="de-DE"/>
        </w:rPr>
      </w:pPr>
    </w:p>
    <w:p w14:paraId="0A26AE03" w14:textId="08EE4D35" w:rsidR="000C053A" w:rsidRDefault="000C053A">
      <w:pPr>
        <w:rPr>
          <w:sz w:val="24"/>
          <w:szCs w:val="24"/>
          <w:lang w:val="de-DE"/>
        </w:rPr>
      </w:pPr>
    </w:p>
    <w:p w14:paraId="3914B2DC" w14:textId="6A1E7C22" w:rsidR="000C053A" w:rsidRDefault="000C053A">
      <w:pPr>
        <w:rPr>
          <w:sz w:val="24"/>
          <w:szCs w:val="24"/>
          <w:lang w:val="de-DE"/>
        </w:rPr>
      </w:pPr>
    </w:p>
    <w:p w14:paraId="2E8D18DE" w14:textId="77777777" w:rsidR="000C053A" w:rsidRDefault="000C053A">
      <w:pPr>
        <w:rPr>
          <w:sz w:val="24"/>
          <w:szCs w:val="24"/>
          <w:lang w:val="de-DE"/>
        </w:rPr>
      </w:pPr>
    </w:p>
    <w:p w14:paraId="309AD542" w14:textId="77777777" w:rsidR="00452CD7" w:rsidRDefault="00452CD7">
      <w:pPr>
        <w:rPr>
          <w:sz w:val="24"/>
          <w:szCs w:val="24"/>
          <w:lang w:val="de-DE"/>
        </w:rPr>
      </w:pPr>
    </w:p>
    <w:p w14:paraId="14299944" w14:textId="7B2BE2B0" w:rsidR="00452CD7" w:rsidRDefault="00452CD7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0C053A">
        <w:rPr>
          <w:rFonts w:ascii="Arial" w:hAnsi="Arial" w:cs="Arial"/>
          <w:b/>
          <w:bCs/>
          <w:sz w:val="24"/>
          <w:szCs w:val="24"/>
          <w:u w:val="single"/>
          <w:lang w:val="de-DE"/>
        </w:rPr>
        <w:t>Übung</w:t>
      </w:r>
      <w:r w:rsidR="000C053A" w:rsidRPr="000C053A">
        <w:rPr>
          <w:rFonts w:ascii="Arial" w:hAnsi="Arial" w:cs="Arial"/>
          <w:b/>
          <w:bCs/>
          <w:sz w:val="24"/>
          <w:szCs w:val="24"/>
          <w:u w:val="single"/>
          <w:lang w:val="de-DE"/>
        </w:rPr>
        <w:t>:</w:t>
      </w:r>
    </w:p>
    <w:p w14:paraId="5DA46994" w14:textId="28AA7B32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452CD7"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3BDEFDD7" wp14:editId="72A74E1E">
            <wp:simplePos x="0" y="0"/>
            <wp:positionH relativeFrom="margin">
              <wp:align>left</wp:align>
            </wp:positionH>
            <wp:positionV relativeFrom="paragraph">
              <wp:posOffset>128270</wp:posOffset>
            </wp:positionV>
            <wp:extent cx="4452620" cy="4328795"/>
            <wp:effectExtent l="0" t="0" r="5080" b="0"/>
            <wp:wrapTight wrapText="bothSides">
              <wp:wrapPolygon edited="0">
                <wp:start x="0" y="0"/>
                <wp:lineTo x="0" y="21483"/>
                <wp:lineTo x="21532" y="21483"/>
                <wp:lineTo x="21532" y="0"/>
                <wp:lineTo x="0" y="0"/>
              </wp:wrapPolygon>
            </wp:wrapTight>
            <wp:docPr id="3" name="Grafik 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isch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8" t="1" b="47563"/>
                    <a:stretch/>
                  </pic:blipFill>
                  <pic:spPr bwMode="auto">
                    <a:xfrm>
                      <a:off x="0" y="0"/>
                      <a:ext cx="4470265" cy="434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D5D0B" w14:textId="645EECAC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072D6179" w14:textId="7F790A8D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6196C0A7" w14:textId="6F69A334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42A6E83E" w14:textId="18287129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6289F52E" w14:textId="618FC3E5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635B0E64" w14:textId="3744093D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48234D1D" w14:textId="0D523737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261CFF1E" w14:textId="4173D5F9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13E49484" w14:textId="43224460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14A5E81A" w14:textId="3BC5DD06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30BD1622" w14:textId="604C5F12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5FC6B5AA" w14:textId="4ACDD3FB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1C5CE85B" w14:textId="18CAA349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546554C3" w14:textId="70F7248B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79C7BF30" w14:textId="7EFE7B4F" w:rsidR="00152CB5" w:rsidRDefault="00152C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05F91EA0" w14:textId="3574FB14" w:rsidR="00452CD7" w:rsidRPr="006D11F7" w:rsidRDefault="006D11F7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:sz w:val="24"/>
          <w:szCs w:val="24"/>
          <w:lang w:val="de-DE"/>
        </w:rPr>
        <w:drawing>
          <wp:anchor distT="0" distB="0" distL="114300" distR="114300" simplePos="0" relativeHeight="251672576" behindDoc="1" locked="0" layoutInCell="1" allowOverlap="1" wp14:anchorId="1A49AD35" wp14:editId="0F339839">
            <wp:simplePos x="0" y="0"/>
            <wp:positionH relativeFrom="margin">
              <wp:posOffset>142240</wp:posOffset>
            </wp:positionH>
            <wp:positionV relativeFrom="paragraph">
              <wp:posOffset>184150</wp:posOffset>
            </wp:positionV>
            <wp:extent cx="5866765" cy="3731260"/>
            <wp:effectExtent l="0" t="0" r="635" b="2540"/>
            <wp:wrapTight wrapText="bothSides">
              <wp:wrapPolygon edited="0">
                <wp:start x="0" y="0"/>
                <wp:lineTo x="0" y="21504"/>
                <wp:lineTo x="21532" y="21504"/>
                <wp:lineTo x="21532" y="0"/>
                <wp:lineTo x="0" y="0"/>
              </wp:wrapPolygon>
            </wp:wrapTight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8" t="56185" r="1921" b="1455"/>
                    <a:stretch/>
                  </pic:blipFill>
                  <pic:spPr bwMode="auto">
                    <a:xfrm>
                      <a:off x="0" y="0"/>
                      <a:ext cx="5866765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>Übung</w:t>
      </w:r>
    </w:p>
    <w:sectPr w:rsidR="00452CD7" w:rsidRPr="006D11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0B55"/>
    <w:multiLevelType w:val="hybridMultilevel"/>
    <w:tmpl w:val="230CD1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11676"/>
    <w:multiLevelType w:val="hybridMultilevel"/>
    <w:tmpl w:val="D53618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828A3"/>
    <w:multiLevelType w:val="hybridMultilevel"/>
    <w:tmpl w:val="3FB6AD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703325">
    <w:abstractNumId w:val="1"/>
  </w:num>
  <w:num w:numId="2" w16cid:durableId="1665157955">
    <w:abstractNumId w:val="2"/>
  </w:num>
  <w:num w:numId="3" w16cid:durableId="94542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FC"/>
    <w:rsid w:val="000C053A"/>
    <w:rsid w:val="00152CB5"/>
    <w:rsid w:val="00186F6E"/>
    <w:rsid w:val="00452CD7"/>
    <w:rsid w:val="006D11F7"/>
    <w:rsid w:val="00A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3F7C"/>
  <w15:chartTrackingRefBased/>
  <w15:docId w15:val="{5C1CE785-179A-44D6-AFFE-5AD9E102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C0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silke-briehl@outlook.de</dc:creator>
  <cp:keywords/>
  <dc:description/>
  <cp:lastModifiedBy>silke-briehl@outlook.de</cp:lastModifiedBy>
  <cp:revision>2</cp:revision>
  <dcterms:created xsi:type="dcterms:W3CDTF">2023-01-17T17:14:00Z</dcterms:created>
  <dcterms:modified xsi:type="dcterms:W3CDTF">2023-01-17T18:44:00Z</dcterms:modified>
</cp:coreProperties>
</file>