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90DE2" w14:textId="77777777" w:rsidR="00757E63" w:rsidRDefault="00757E63" w:rsidP="00757E63">
      <w:pPr>
        <w:rPr>
          <w:rFonts w:ascii="Arial" w:hAnsi="Arial" w:cs="Arial"/>
          <w:b/>
          <w:bCs/>
          <w:sz w:val="24"/>
          <w:szCs w:val="24"/>
          <w:u w:val="single"/>
          <w:lang w:val="de-DE"/>
        </w:rPr>
      </w:pPr>
      <w:r w:rsidRPr="00E92A11">
        <w:rPr>
          <w:rFonts w:ascii="Arial" w:hAnsi="Arial" w:cs="Arial"/>
          <w:b/>
          <w:bCs/>
          <w:sz w:val="24"/>
          <w:szCs w:val="24"/>
          <w:u w:val="single"/>
          <w:lang w:val="de-DE"/>
        </w:rPr>
        <w:t>Arbeitsauftrag</w:t>
      </w:r>
      <w:r>
        <w:rPr>
          <w:rFonts w:ascii="Arial" w:hAnsi="Arial" w:cs="Arial"/>
          <w:b/>
          <w:bCs/>
          <w:sz w:val="24"/>
          <w:szCs w:val="24"/>
          <w:u w:val="single"/>
          <w:lang w:val="de-DE"/>
        </w:rPr>
        <w:t xml:space="preserve">  </w:t>
      </w:r>
      <w:r w:rsidRPr="00965C48">
        <w:rPr>
          <mc:AlternateContent>
            <mc:Choice Requires="w16se">
              <w:rFonts w:ascii="Arial" w:hAnsi="Arial" w:cs="Arial"/>
            </mc:Choice>
            <mc:Fallback>
              <w:rFonts w:ascii="Segoe UI Emoji" w:eastAsia="Segoe UI Emoji" w:hAnsi="Segoe UI Emoji" w:cs="Segoe UI Emoji"/>
            </mc:Fallback>
          </mc:AlternateContent>
          <w:b/>
          <w:bCs/>
          <w:sz w:val="24"/>
          <w:szCs w:val="24"/>
          <w:u w:val="single"/>
          <w:lang w:val="de-DE"/>
        </w:rPr>
        <mc:AlternateContent>
          <mc:Choice Requires="w16se">
            <w16se:symEx w16se:font="Segoe UI Emoji" w16se:char="1F60A"/>
          </mc:Choice>
          <mc:Fallback>
            <w:t>😊</w:t>
          </mc:Fallback>
        </mc:AlternateContent>
      </w:r>
    </w:p>
    <w:p w14:paraId="379BB9CD" w14:textId="77777777" w:rsidR="00EB0C89" w:rsidRPr="00E92A11" w:rsidRDefault="00EB0C89" w:rsidP="00757E63">
      <w:pPr>
        <w:rPr>
          <w:rFonts w:ascii="Arial" w:hAnsi="Arial" w:cs="Arial"/>
          <w:b/>
          <w:bCs/>
          <w:sz w:val="24"/>
          <w:szCs w:val="24"/>
          <w:u w:val="single"/>
          <w:lang w:val="de-DE"/>
        </w:rPr>
      </w:pPr>
    </w:p>
    <w:p w14:paraId="44C67630" w14:textId="77777777" w:rsidR="00757E63" w:rsidRPr="00E92A11" w:rsidRDefault="00757E63" w:rsidP="00757E63">
      <w:pPr>
        <w:rPr>
          <w:rFonts w:ascii="Arial" w:hAnsi="Arial" w:cs="Arial"/>
          <w:b/>
          <w:bCs/>
          <w:sz w:val="24"/>
          <w:szCs w:val="24"/>
          <w:lang w:val="de-DE"/>
        </w:rPr>
      </w:pPr>
      <w:r w:rsidRPr="00E92A11">
        <w:rPr>
          <w:rFonts w:ascii="Arial" w:hAnsi="Arial" w:cs="Arial"/>
          <w:b/>
          <w:bCs/>
          <w:sz w:val="24"/>
          <w:szCs w:val="24"/>
          <w:lang w:val="de-DE"/>
        </w:rPr>
        <w:t>1. Strukturbild erstellen</w:t>
      </w:r>
    </w:p>
    <w:p w14:paraId="0CB0D62C" w14:textId="1A5FEAF7" w:rsidR="00757E63" w:rsidRPr="00757E63" w:rsidRDefault="00757E63" w:rsidP="00757E63">
      <w:pPr>
        <w:rPr>
          <w:rFonts w:ascii="Arial" w:hAnsi="Arial" w:cs="Arial"/>
          <w:sz w:val="24"/>
          <w:szCs w:val="24"/>
          <w:lang w:val="de-DE"/>
        </w:rPr>
      </w:pPr>
      <w:r w:rsidRPr="00E92A11">
        <w:rPr>
          <w:rFonts w:ascii="Arial" w:hAnsi="Arial" w:cs="Arial"/>
          <w:sz w:val="24"/>
          <w:szCs w:val="24"/>
          <w:lang w:val="de-DE"/>
        </w:rPr>
        <w:t xml:space="preserve">Erstelle dein eigenes Strukturbild zum Thema </w:t>
      </w:r>
      <w:r>
        <w:rPr>
          <w:rFonts w:ascii="Arial" w:hAnsi="Arial" w:cs="Arial"/>
          <w:sz w:val="24"/>
          <w:szCs w:val="24"/>
          <w:lang w:val="de-DE"/>
        </w:rPr>
        <w:t>„</w:t>
      </w:r>
      <w:r>
        <w:rPr>
          <w:rFonts w:ascii="Arial" w:hAnsi="Arial" w:cs="Arial"/>
          <w:b/>
          <w:bCs/>
          <w:sz w:val="24"/>
          <w:szCs w:val="24"/>
          <w:lang w:val="de-DE"/>
        </w:rPr>
        <w:t>Funktionen des Geldes“</w:t>
      </w:r>
      <w:r w:rsidRPr="00E92A11">
        <w:rPr>
          <w:rFonts w:ascii="Arial" w:hAnsi="Arial" w:cs="Arial"/>
          <w:sz w:val="24"/>
          <w:szCs w:val="24"/>
          <w:lang w:val="de-DE"/>
        </w:rPr>
        <w:t>.</w:t>
      </w:r>
      <w:r w:rsidRPr="00E92A11">
        <w:rPr>
          <w:rFonts w:ascii="Arial" w:hAnsi="Arial" w:cs="Arial"/>
          <w:sz w:val="24"/>
          <w:szCs w:val="24"/>
          <w:lang w:val="de-DE"/>
        </w:rPr>
        <w:br/>
      </w:r>
      <w:r w:rsidRPr="00757E63">
        <w:rPr>
          <w:rFonts w:ascii="Arial" w:hAnsi="Arial" w:cs="Arial"/>
          <w:sz w:val="24"/>
          <w:szCs w:val="24"/>
          <w:lang w:val="de-DE"/>
        </w:rPr>
        <w:t>Beachte:</w:t>
      </w:r>
    </w:p>
    <w:p w14:paraId="77151B71" w14:textId="716291C0" w:rsidR="00757E63" w:rsidRPr="00757E63" w:rsidRDefault="00757E63" w:rsidP="00757E63">
      <w:pPr>
        <w:numPr>
          <w:ilvl w:val="0"/>
          <w:numId w:val="13"/>
        </w:numPr>
        <w:rPr>
          <w:rFonts w:ascii="Arial" w:hAnsi="Arial" w:cs="Arial"/>
          <w:sz w:val="24"/>
          <w:szCs w:val="24"/>
          <w:lang w:val="de-DE"/>
        </w:rPr>
      </w:pPr>
      <w:r w:rsidRPr="00757E63">
        <w:rPr>
          <w:rFonts w:ascii="Arial" w:hAnsi="Arial" w:cs="Arial"/>
          <w:sz w:val="24"/>
          <w:szCs w:val="24"/>
          <w:lang w:val="de-DE"/>
        </w:rPr>
        <w:t xml:space="preserve">zentrale </w:t>
      </w:r>
      <w:r w:rsidRPr="00EB0C89">
        <w:rPr>
          <w:rFonts w:ascii="Arial" w:hAnsi="Arial" w:cs="Arial"/>
          <w:b/>
          <w:bCs/>
          <w:sz w:val="24"/>
          <w:szCs w:val="24"/>
          <w:lang w:val="de-DE"/>
        </w:rPr>
        <w:t>Überschrift</w:t>
      </w:r>
      <w:r w:rsidRPr="00757E63">
        <w:rPr>
          <w:rFonts w:ascii="Arial" w:hAnsi="Arial" w:cs="Arial"/>
          <w:sz w:val="24"/>
          <w:szCs w:val="24"/>
          <w:lang w:val="de-DE"/>
        </w:rPr>
        <w:t xml:space="preserve">: </w:t>
      </w:r>
      <w:r w:rsidRPr="00757E63">
        <w:rPr>
          <w:rFonts w:ascii="Arial" w:hAnsi="Arial" w:cs="Arial"/>
          <w:i/>
          <w:iCs/>
          <w:sz w:val="24"/>
          <w:szCs w:val="24"/>
          <w:lang w:val="de-DE"/>
        </w:rPr>
        <w:t>„Funktionen des Geldes“</w:t>
      </w:r>
    </w:p>
    <w:p w14:paraId="7FCAA67F" w14:textId="14D67436" w:rsidR="00757E63" w:rsidRPr="00E92A11" w:rsidRDefault="00757E63" w:rsidP="00757E63">
      <w:pPr>
        <w:numPr>
          <w:ilvl w:val="0"/>
          <w:numId w:val="13"/>
        </w:numPr>
        <w:rPr>
          <w:rFonts w:ascii="Arial" w:hAnsi="Arial" w:cs="Arial"/>
          <w:sz w:val="24"/>
          <w:szCs w:val="24"/>
        </w:rPr>
      </w:pPr>
      <w:proofErr w:type="spellStart"/>
      <w:r w:rsidRPr="00E92A11">
        <w:rPr>
          <w:rFonts w:ascii="Arial" w:hAnsi="Arial" w:cs="Arial"/>
          <w:sz w:val="24"/>
          <w:szCs w:val="24"/>
        </w:rPr>
        <w:t>drei</w:t>
      </w:r>
      <w:proofErr w:type="spellEnd"/>
      <w:r w:rsidRPr="00E92A11">
        <w:rPr>
          <w:rFonts w:ascii="Arial" w:hAnsi="Arial" w:cs="Arial"/>
          <w:sz w:val="24"/>
          <w:szCs w:val="24"/>
        </w:rPr>
        <w:t xml:space="preserve"> </w:t>
      </w:r>
      <w:proofErr w:type="spellStart"/>
      <w:r w:rsidRPr="00EB0C89">
        <w:rPr>
          <w:rFonts w:ascii="Arial" w:hAnsi="Arial" w:cs="Arial"/>
          <w:b/>
          <w:bCs/>
          <w:sz w:val="24"/>
          <w:szCs w:val="24"/>
        </w:rPr>
        <w:t>Hauptäste</w:t>
      </w:r>
      <w:proofErr w:type="spellEnd"/>
      <w:r>
        <w:rPr>
          <w:rFonts w:ascii="Arial" w:hAnsi="Arial" w:cs="Arial"/>
          <w:sz w:val="24"/>
          <w:szCs w:val="24"/>
        </w:rPr>
        <w:t>!</w:t>
      </w:r>
    </w:p>
    <w:p w14:paraId="1C625E6F" w14:textId="12896013" w:rsidR="00757E63" w:rsidRPr="00E92A11" w:rsidRDefault="00757E63" w:rsidP="00757E63">
      <w:pPr>
        <w:numPr>
          <w:ilvl w:val="0"/>
          <w:numId w:val="13"/>
        </w:numPr>
        <w:rPr>
          <w:rFonts w:ascii="Arial" w:hAnsi="Arial" w:cs="Arial"/>
          <w:sz w:val="24"/>
          <w:szCs w:val="24"/>
          <w:lang w:val="de-DE"/>
        </w:rPr>
      </w:pPr>
      <w:r w:rsidRPr="00E92A11">
        <w:rPr>
          <w:rFonts w:ascii="Arial" w:hAnsi="Arial" w:cs="Arial"/>
          <w:sz w:val="24"/>
          <w:szCs w:val="24"/>
          <w:lang w:val="de-DE"/>
        </w:rPr>
        <w:t xml:space="preserve">füge zu jedem Bereich </w:t>
      </w:r>
      <w:r w:rsidR="00EB0C89">
        <w:rPr>
          <w:rFonts w:ascii="Arial" w:hAnsi="Arial" w:cs="Arial"/>
          <w:sz w:val="24"/>
          <w:szCs w:val="24"/>
          <w:lang w:val="de-DE"/>
        </w:rPr>
        <w:t xml:space="preserve">eine </w:t>
      </w:r>
      <w:r w:rsidR="00EB0C89" w:rsidRPr="00EB0C89">
        <w:rPr>
          <w:rFonts w:ascii="Arial" w:hAnsi="Arial" w:cs="Arial"/>
          <w:b/>
          <w:bCs/>
          <w:sz w:val="24"/>
          <w:szCs w:val="24"/>
          <w:lang w:val="de-DE"/>
        </w:rPr>
        <w:t xml:space="preserve">Erklärung </w:t>
      </w:r>
      <w:r w:rsidR="00EB0C89">
        <w:rPr>
          <w:rFonts w:ascii="Arial" w:hAnsi="Arial" w:cs="Arial"/>
          <w:sz w:val="24"/>
          <w:szCs w:val="24"/>
          <w:lang w:val="de-DE"/>
        </w:rPr>
        <w:t>/</w:t>
      </w:r>
      <w:r w:rsidRPr="00E92A11">
        <w:rPr>
          <w:rFonts w:ascii="Arial" w:hAnsi="Arial" w:cs="Arial"/>
          <w:b/>
          <w:bCs/>
          <w:sz w:val="24"/>
          <w:szCs w:val="24"/>
          <w:lang w:val="de-DE"/>
        </w:rPr>
        <w:t xml:space="preserve"> Beispiele</w:t>
      </w:r>
      <w:r w:rsidRPr="00E92A11">
        <w:rPr>
          <w:rFonts w:ascii="Arial" w:hAnsi="Arial" w:cs="Arial"/>
          <w:sz w:val="24"/>
          <w:szCs w:val="24"/>
          <w:lang w:val="de-DE"/>
        </w:rPr>
        <w:t xml:space="preserve"> hinzu</w:t>
      </w:r>
    </w:p>
    <w:p w14:paraId="04CD8B64" w14:textId="77777777" w:rsidR="00757E63" w:rsidRPr="00E92A11" w:rsidRDefault="00757E63" w:rsidP="00757E63">
      <w:pPr>
        <w:numPr>
          <w:ilvl w:val="0"/>
          <w:numId w:val="13"/>
        </w:numPr>
        <w:rPr>
          <w:rFonts w:ascii="Arial" w:hAnsi="Arial" w:cs="Arial"/>
          <w:sz w:val="24"/>
          <w:szCs w:val="24"/>
          <w:lang w:val="de-DE"/>
        </w:rPr>
      </w:pPr>
      <w:r w:rsidRPr="00E92A11">
        <w:rPr>
          <w:rFonts w:ascii="Arial" w:hAnsi="Arial" w:cs="Arial"/>
          <w:sz w:val="24"/>
          <w:szCs w:val="24"/>
          <w:lang w:val="de-DE"/>
        </w:rPr>
        <w:t>verwende Farben oder Symbole, um Unterschiede sichtbar zu machen</w:t>
      </w:r>
    </w:p>
    <w:p w14:paraId="4AE0F8C7" w14:textId="130FE7EF" w:rsidR="00757E63" w:rsidRDefault="00EB0C89" w:rsidP="00757E63">
      <w:pPr>
        <w:rPr>
          <w:rFonts w:ascii="Arial" w:hAnsi="Arial" w:cs="Arial"/>
          <w:b/>
          <w:bCs/>
          <w:sz w:val="24"/>
          <w:szCs w:val="24"/>
          <w:lang w:val="de-DE"/>
        </w:rPr>
      </w:pPr>
      <w:r>
        <w:rPr>
          <w:rFonts w:ascii="Arial" w:hAnsi="Arial" w:cs="Arial"/>
          <w:b/>
          <w:bCs/>
          <w:sz w:val="24"/>
          <w:szCs w:val="24"/>
          <w:lang w:val="de-DE"/>
        </w:rPr>
        <w:t>2</w:t>
      </w:r>
      <w:r w:rsidR="00757E63" w:rsidRPr="00E92A11">
        <w:rPr>
          <w:rFonts w:ascii="Arial" w:hAnsi="Arial" w:cs="Arial"/>
          <w:b/>
          <w:bCs/>
          <w:sz w:val="24"/>
          <w:szCs w:val="24"/>
          <w:lang w:val="de-DE"/>
        </w:rPr>
        <w:t xml:space="preserve">. </w:t>
      </w:r>
      <w:r>
        <w:rPr>
          <w:rFonts w:ascii="Arial" w:hAnsi="Arial" w:cs="Arial"/>
          <w:b/>
          <w:bCs/>
          <w:sz w:val="24"/>
          <w:szCs w:val="24"/>
          <w:lang w:val="de-DE"/>
        </w:rPr>
        <w:t>Fragen</w:t>
      </w:r>
    </w:p>
    <w:p w14:paraId="352E7E5C" w14:textId="484E2385" w:rsidR="00EB0C89" w:rsidRPr="00EB0C89" w:rsidRDefault="00EB0C89" w:rsidP="00EB0C89">
      <w:pPr>
        <w:pStyle w:val="Listenabsatz"/>
        <w:numPr>
          <w:ilvl w:val="0"/>
          <w:numId w:val="14"/>
        </w:numPr>
        <w:rPr>
          <w:rFonts w:ascii="Arial" w:hAnsi="Arial" w:cs="Arial"/>
          <w:sz w:val="24"/>
          <w:szCs w:val="24"/>
          <w:lang w:val="de-DE"/>
        </w:rPr>
      </w:pPr>
      <w:r w:rsidRPr="00EB0C89">
        <w:rPr>
          <w:rFonts w:ascii="Arial" w:hAnsi="Arial" w:cs="Arial"/>
          <w:sz w:val="24"/>
          <w:szCs w:val="24"/>
          <w:lang w:val="de-DE"/>
        </w:rPr>
        <w:t>Warum spielt Geld eine wichtige Rolle im Alltag?</w:t>
      </w:r>
    </w:p>
    <w:p w14:paraId="53B24D16" w14:textId="76D1EC00" w:rsidR="00EB0C89" w:rsidRPr="00EB0C89" w:rsidRDefault="00EB0C89" w:rsidP="00EB0C89">
      <w:pPr>
        <w:pStyle w:val="Listenabsatz"/>
        <w:numPr>
          <w:ilvl w:val="0"/>
          <w:numId w:val="14"/>
        </w:numPr>
        <w:rPr>
          <w:rFonts w:ascii="Arial" w:hAnsi="Arial" w:cs="Arial"/>
          <w:sz w:val="24"/>
          <w:szCs w:val="24"/>
          <w:lang w:val="de-DE"/>
        </w:rPr>
      </w:pPr>
      <w:r w:rsidRPr="00EB0C89">
        <w:rPr>
          <w:rFonts w:ascii="Arial" w:hAnsi="Arial" w:cs="Arial"/>
          <w:sz w:val="24"/>
          <w:szCs w:val="24"/>
          <w:lang w:val="de-DE"/>
        </w:rPr>
        <w:t>Welche drei grundlegenden Funktionen erfüllt Geld?</w:t>
      </w:r>
    </w:p>
    <w:p w14:paraId="7A4431A3" w14:textId="3A69DD4D" w:rsidR="00EB0C89" w:rsidRPr="00EB0C89" w:rsidRDefault="00EB0C89" w:rsidP="00EB0C89">
      <w:pPr>
        <w:pStyle w:val="Listenabsatz"/>
        <w:numPr>
          <w:ilvl w:val="0"/>
          <w:numId w:val="14"/>
        </w:numPr>
        <w:rPr>
          <w:rFonts w:ascii="Arial" w:hAnsi="Arial" w:cs="Arial"/>
          <w:sz w:val="24"/>
          <w:szCs w:val="24"/>
          <w:lang w:val="de-DE"/>
        </w:rPr>
      </w:pPr>
      <w:r w:rsidRPr="00EB0C89">
        <w:rPr>
          <w:rFonts w:ascii="Arial" w:hAnsi="Arial" w:cs="Arial"/>
          <w:sz w:val="24"/>
          <w:szCs w:val="24"/>
          <w:lang w:val="de-DE"/>
        </w:rPr>
        <w:t>Was versteht man unter der Zahlungsmittelfunktion des Geldes?</w:t>
      </w:r>
    </w:p>
    <w:p w14:paraId="25312298" w14:textId="0A6AB783" w:rsidR="00EB0C89" w:rsidRPr="00EB0C89" w:rsidRDefault="00EB0C89" w:rsidP="00EB0C89">
      <w:pPr>
        <w:pStyle w:val="Listenabsatz"/>
        <w:numPr>
          <w:ilvl w:val="0"/>
          <w:numId w:val="14"/>
        </w:numPr>
        <w:rPr>
          <w:rFonts w:ascii="Arial" w:hAnsi="Arial" w:cs="Arial"/>
          <w:sz w:val="24"/>
          <w:szCs w:val="24"/>
          <w:lang w:val="de-DE"/>
        </w:rPr>
      </w:pPr>
      <w:r w:rsidRPr="00EB0C89">
        <w:rPr>
          <w:rFonts w:ascii="Arial" w:hAnsi="Arial" w:cs="Arial"/>
          <w:sz w:val="24"/>
          <w:szCs w:val="24"/>
          <w:lang w:val="de-DE"/>
        </w:rPr>
        <w:t>Warum ist der Tauschhandel ohne Geld problematisch?</w:t>
      </w:r>
    </w:p>
    <w:p w14:paraId="6908D5BE" w14:textId="6AE6C796" w:rsidR="00EB0C89" w:rsidRPr="00EB0C89" w:rsidRDefault="00EB0C89" w:rsidP="00EB0C89">
      <w:pPr>
        <w:pStyle w:val="Listenabsatz"/>
        <w:numPr>
          <w:ilvl w:val="0"/>
          <w:numId w:val="14"/>
        </w:numPr>
        <w:rPr>
          <w:rFonts w:ascii="Arial" w:hAnsi="Arial" w:cs="Arial"/>
          <w:sz w:val="24"/>
          <w:szCs w:val="24"/>
          <w:lang w:val="de-DE"/>
        </w:rPr>
      </w:pPr>
      <w:r w:rsidRPr="00EB0C89">
        <w:rPr>
          <w:rFonts w:ascii="Arial" w:hAnsi="Arial" w:cs="Arial"/>
          <w:sz w:val="24"/>
          <w:szCs w:val="24"/>
          <w:lang w:val="de-DE"/>
        </w:rPr>
        <w:t>Was bedeutet es, dass Geld ein Wertaufbewahrungsmittel ist?</w:t>
      </w:r>
    </w:p>
    <w:p w14:paraId="12FCC087" w14:textId="4BBC8B9E" w:rsidR="00EB0C89" w:rsidRPr="00EB0C89" w:rsidRDefault="00EB0C89" w:rsidP="00EB0C89">
      <w:pPr>
        <w:pStyle w:val="Listenabsatz"/>
        <w:numPr>
          <w:ilvl w:val="0"/>
          <w:numId w:val="14"/>
        </w:numPr>
        <w:rPr>
          <w:rFonts w:ascii="Arial" w:hAnsi="Arial" w:cs="Arial"/>
          <w:sz w:val="24"/>
          <w:szCs w:val="24"/>
          <w:lang w:val="de-DE"/>
        </w:rPr>
      </w:pPr>
      <w:r w:rsidRPr="00EB0C89">
        <w:rPr>
          <w:rFonts w:ascii="Arial" w:hAnsi="Arial" w:cs="Arial"/>
          <w:sz w:val="24"/>
          <w:szCs w:val="24"/>
          <w:lang w:val="de-DE"/>
        </w:rPr>
        <w:t>Warum muss Geld relativ stabil im Wert sein?</w:t>
      </w:r>
    </w:p>
    <w:p w14:paraId="0572C11B" w14:textId="31AFC025" w:rsidR="00EB0C89" w:rsidRPr="00EB0C89" w:rsidRDefault="00EB0C89" w:rsidP="00EB0C89">
      <w:pPr>
        <w:pStyle w:val="Listenabsatz"/>
        <w:numPr>
          <w:ilvl w:val="0"/>
          <w:numId w:val="14"/>
        </w:numPr>
        <w:rPr>
          <w:rFonts w:ascii="Arial" w:hAnsi="Arial" w:cs="Arial"/>
          <w:sz w:val="24"/>
          <w:szCs w:val="24"/>
          <w:lang w:val="de-DE"/>
        </w:rPr>
      </w:pPr>
      <w:r w:rsidRPr="00EB0C89">
        <w:rPr>
          <w:rFonts w:ascii="Arial" w:hAnsi="Arial" w:cs="Arial"/>
          <w:sz w:val="24"/>
          <w:szCs w:val="24"/>
          <w:lang w:val="de-DE"/>
        </w:rPr>
        <w:t>Was ist mit der Rechen- oder Wertmaßstabfunktion gemeint?</w:t>
      </w:r>
    </w:p>
    <w:p w14:paraId="37089413" w14:textId="77777777" w:rsidR="00EB0C89" w:rsidRPr="00E92A11" w:rsidRDefault="00EB0C89" w:rsidP="00757E63">
      <w:pPr>
        <w:rPr>
          <w:rFonts w:ascii="Arial" w:hAnsi="Arial" w:cs="Arial"/>
          <w:b/>
          <w:bCs/>
          <w:sz w:val="24"/>
          <w:szCs w:val="24"/>
          <w:lang w:val="de-DE"/>
        </w:rPr>
      </w:pPr>
    </w:p>
    <w:p w14:paraId="6141D89D" w14:textId="38841594" w:rsidR="00757E63" w:rsidRPr="00EB0C89" w:rsidRDefault="00EB0C89" w:rsidP="00757E63">
      <w:pPr>
        <w:spacing w:line="360" w:lineRule="auto"/>
        <w:jc w:val="both"/>
        <w:rPr>
          <w:rFonts w:ascii="Arial" w:hAnsi="Arial" w:cs="Arial"/>
          <w:b/>
          <w:bCs/>
          <w:sz w:val="24"/>
          <w:szCs w:val="24"/>
          <w:u w:val="single"/>
          <w:lang w:val="de-DE"/>
        </w:rPr>
      </w:pPr>
      <w:r w:rsidRPr="00EB0C89">
        <w:rPr>
          <w:rFonts w:ascii="Arial" w:hAnsi="Arial" w:cs="Arial"/>
          <w:b/>
          <w:bCs/>
          <w:sz w:val="24"/>
          <w:szCs w:val="24"/>
          <w:u w:val="single"/>
          <w:lang w:val="de-DE"/>
        </w:rPr>
        <w:t>Funktionen von Geld</w:t>
      </w:r>
    </w:p>
    <w:p w14:paraId="386323AC" w14:textId="5476810E" w:rsidR="00757E63" w:rsidRPr="00757E63" w:rsidRDefault="00757E63" w:rsidP="00757E63">
      <w:pPr>
        <w:spacing w:line="360" w:lineRule="auto"/>
        <w:jc w:val="both"/>
        <w:rPr>
          <w:rFonts w:ascii="Arial" w:hAnsi="Arial" w:cs="Arial"/>
          <w:sz w:val="24"/>
          <w:szCs w:val="24"/>
          <w:lang w:val="de-DE"/>
        </w:rPr>
      </w:pPr>
      <w:r w:rsidRPr="00757E63">
        <w:rPr>
          <w:rFonts w:ascii="Arial" w:hAnsi="Arial" w:cs="Arial"/>
          <w:sz w:val="24"/>
          <w:szCs w:val="24"/>
          <w:lang w:val="de-DE"/>
        </w:rPr>
        <w:t>Geld spielt in unserem Alltag eine wichtige Rolle. Es ermöglicht uns, Dinge zu kaufen, zu sparen und unsere wirtschaftlichen Beziehungen zu organisieren. Damit Geld in einer Gesellschaft funktionieren kann, erfüllt es mehrere grundlegende Funktionen.</w:t>
      </w:r>
    </w:p>
    <w:p w14:paraId="4E5C5812" w14:textId="77777777" w:rsidR="00757E63" w:rsidRPr="00757E63" w:rsidRDefault="00757E63" w:rsidP="00757E63">
      <w:pPr>
        <w:spacing w:line="360" w:lineRule="auto"/>
        <w:jc w:val="both"/>
        <w:rPr>
          <w:rFonts w:ascii="Arial" w:hAnsi="Arial" w:cs="Arial"/>
          <w:sz w:val="24"/>
          <w:szCs w:val="24"/>
          <w:lang w:val="de-DE"/>
        </w:rPr>
      </w:pPr>
      <w:r w:rsidRPr="00757E63">
        <w:rPr>
          <w:rFonts w:ascii="Arial" w:hAnsi="Arial" w:cs="Arial"/>
          <w:sz w:val="24"/>
          <w:szCs w:val="24"/>
          <w:lang w:val="de-DE"/>
        </w:rPr>
        <w:t xml:space="preserve">Eine wichtige Funktion des Geldes ist die </w:t>
      </w:r>
      <w:r w:rsidRPr="00757E63">
        <w:rPr>
          <w:rFonts w:ascii="Arial" w:hAnsi="Arial" w:cs="Arial"/>
          <w:b/>
          <w:bCs/>
          <w:sz w:val="24"/>
          <w:szCs w:val="24"/>
          <w:lang w:val="de-DE"/>
        </w:rPr>
        <w:t>Tausch- oder Zahlungsmittelfunktion</w:t>
      </w:r>
      <w:r w:rsidRPr="00757E63">
        <w:rPr>
          <w:rFonts w:ascii="Arial" w:hAnsi="Arial" w:cs="Arial"/>
          <w:sz w:val="24"/>
          <w:szCs w:val="24"/>
          <w:lang w:val="de-DE"/>
        </w:rPr>
        <w:t>. Geld dient dazu, Waren und Dienstleistungen zu bezahlen. Ohne Geld müsste man Waren direkt tauschen, zum Beispiel Brot gegen Kleidung. Dieser sogenannte Tauschhandel ist jedoch umständlich, weil beide Tauschpartner genau das besitzen und wollen müssten, was der andere braucht. Geld vereinfacht den Handel, da es von allen akzeptiert wird und jederzeit zum Bezahlen genutzt werden kann.</w:t>
      </w:r>
    </w:p>
    <w:p w14:paraId="47AB9B88" w14:textId="77777777" w:rsidR="00757E63" w:rsidRPr="00757E63" w:rsidRDefault="00757E63" w:rsidP="00757E63">
      <w:pPr>
        <w:spacing w:line="360" w:lineRule="auto"/>
        <w:jc w:val="both"/>
        <w:rPr>
          <w:rFonts w:ascii="Arial" w:hAnsi="Arial" w:cs="Arial"/>
          <w:sz w:val="24"/>
          <w:szCs w:val="24"/>
          <w:lang w:val="de-DE"/>
        </w:rPr>
      </w:pPr>
      <w:r w:rsidRPr="00757E63">
        <w:rPr>
          <w:rFonts w:ascii="Arial" w:hAnsi="Arial" w:cs="Arial"/>
          <w:sz w:val="24"/>
          <w:szCs w:val="24"/>
          <w:lang w:val="de-DE"/>
        </w:rPr>
        <w:t xml:space="preserve">Eine weitere Funktion des Geldes ist die </w:t>
      </w:r>
      <w:r w:rsidRPr="00757E63">
        <w:rPr>
          <w:rFonts w:ascii="Arial" w:hAnsi="Arial" w:cs="Arial"/>
          <w:b/>
          <w:bCs/>
          <w:sz w:val="24"/>
          <w:szCs w:val="24"/>
          <w:lang w:val="de-DE"/>
        </w:rPr>
        <w:t>Wertaufbewahrungsfunktion</w:t>
      </w:r>
      <w:r w:rsidRPr="00757E63">
        <w:rPr>
          <w:rFonts w:ascii="Arial" w:hAnsi="Arial" w:cs="Arial"/>
          <w:sz w:val="24"/>
          <w:szCs w:val="24"/>
          <w:lang w:val="de-DE"/>
        </w:rPr>
        <w:t xml:space="preserve">. Geld ermöglicht es, Kaufkraft für die Zukunft zu speichern. Wer heute Geld verdient, kann es sparen und später ausgeben. So ist es möglich, größere Anschaffungen zu planen oder für Notfälle vorzusorgen. Damit Geld diese Funktion erfüllen kann, muss es </w:t>
      </w:r>
      <w:r w:rsidRPr="00757E63">
        <w:rPr>
          <w:rFonts w:ascii="Arial" w:hAnsi="Arial" w:cs="Arial"/>
          <w:sz w:val="24"/>
          <w:szCs w:val="24"/>
          <w:lang w:val="de-DE"/>
        </w:rPr>
        <w:lastRenderedPageBreak/>
        <w:t>relativ stabil im Wert sein. Wenn Geld stark an Wert verliert, zum Beispiel durch Inflation, verliert es seine Bedeutung als Wertaufbewahrungsmittel.</w:t>
      </w:r>
    </w:p>
    <w:p w14:paraId="1D7A86F3" w14:textId="77777777" w:rsidR="00757E63" w:rsidRPr="00757E63" w:rsidRDefault="00757E63" w:rsidP="00757E63">
      <w:pPr>
        <w:spacing w:line="360" w:lineRule="auto"/>
        <w:jc w:val="both"/>
        <w:rPr>
          <w:rFonts w:ascii="Arial" w:hAnsi="Arial" w:cs="Arial"/>
          <w:sz w:val="24"/>
          <w:szCs w:val="24"/>
          <w:lang w:val="de-DE"/>
        </w:rPr>
      </w:pPr>
      <w:r w:rsidRPr="00757E63">
        <w:rPr>
          <w:rFonts w:ascii="Arial" w:hAnsi="Arial" w:cs="Arial"/>
          <w:sz w:val="24"/>
          <w:szCs w:val="24"/>
          <w:lang w:val="de-DE"/>
        </w:rPr>
        <w:t xml:space="preserve">Außerdem hat Geld die Funktion eines </w:t>
      </w:r>
      <w:r w:rsidRPr="00757E63">
        <w:rPr>
          <w:rFonts w:ascii="Arial" w:hAnsi="Arial" w:cs="Arial"/>
          <w:b/>
          <w:bCs/>
          <w:sz w:val="24"/>
          <w:szCs w:val="24"/>
          <w:lang w:val="de-DE"/>
        </w:rPr>
        <w:t>Rechen- oder Wertmaßstabes.</w:t>
      </w:r>
      <w:r w:rsidRPr="00757E63">
        <w:rPr>
          <w:rFonts w:ascii="Arial" w:hAnsi="Arial" w:cs="Arial"/>
          <w:sz w:val="24"/>
          <w:szCs w:val="24"/>
          <w:lang w:val="de-DE"/>
        </w:rPr>
        <w:t xml:space="preserve"> Preise werden in Geld angegeben, wodurch der Wert verschiedener Waren und Dienstleistungen miteinander verglichen werden kann. Zum Beispiel lässt sich leicht erkennen, ob ein Fahrrad teurer ist als ein Handy oder wie viel mehrere Produkte zusammen kosten. Ohne Geld wäre es sehr schwierig, den Wert von Gütern übersichtlich darzustellen und zu vergleichen.</w:t>
      </w:r>
    </w:p>
    <w:p w14:paraId="0097EA41" w14:textId="77777777" w:rsidR="00757E63" w:rsidRPr="00806F7E" w:rsidRDefault="00757E63" w:rsidP="00757E63">
      <w:pPr>
        <w:spacing w:line="360" w:lineRule="auto"/>
        <w:jc w:val="both"/>
        <w:rPr>
          <w:rFonts w:ascii="Arial" w:hAnsi="Arial" w:cs="Arial"/>
          <w:sz w:val="24"/>
          <w:szCs w:val="24"/>
          <w:lang w:val="de-DE"/>
        </w:rPr>
      </w:pPr>
      <w:r w:rsidRPr="00757E63">
        <w:rPr>
          <w:rFonts w:ascii="Arial" w:hAnsi="Arial" w:cs="Arial"/>
          <w:sz w:val="24"/>
          <w:szCs w:val="24"/>
          <w:lang w:val="de-DE"/>
        </w:rPr>
        <w:t xml:space="preserve">Zusammenfassend lässt sich sagen, dass Geld drei zentrale Funktionen erfüllt: Es ist </w:t>
      </w:r>
      <w:r w:rsidRPr="00757E63">
        <w:rPr>
          <w:rFonts w:ascii="Arial" w:hAnsi="Arial" w:cs="Arial"/>
          <w:b/>
          <w:bCs/>
          <w:sz w:val="24"/>
          <w:szCs w:val="24"/>
          <w:lang w:val="de-DE"/>
        </w:rPr>
        <w:t>Zahlungsmittel, Wertaufbewahrungsmittel und Recheneinheit</w:t>
      </w:r>
      <w:r w:rsidRPr="00757E63">
        <w:rPr>
          <w:rFonts w:ascii="Arial" w:hAnsi="Arial" w:cs="Arial"/>
          <w:sz w:val="24"/>
          <w:szCs w:val="24"/>
          <w:lang w:val="de-DE"/>
        </w:rPr>
        <w:t xml:space="preserve">. Diese Funktionen sorgen dafür, dass das wirtschaftliche Zusammenleben einfacher, geregelter und planbarer wird. </w:t>
      </w:r>
      <w:r w:rsidRPr="00806F7E">
        <w:rPr>
          <w:rFonts w:ascii="Arial" w:hAnsi="Arial" w:cs="Arial"/>
          <w:sz w:val="24"/>
          <w:szCs w:val="24"/>
          <w:lang w:val="de-DE"/>
        </w:rPr>
        <w:t>Ohne Geld wäre unser heutiges Wirtschaftsleben kaum vorstellbar.</w:t>
      </w:r>
    </w:p>
    <w:p w14:paraId="186C8581" w14:textId="77777777" w:rsidR="00EB0C89" w:rsidRPr="00806F7E" w:rsidRDefault="00EB0C89" w:rsidP="00757E63">
      <w:pPr>
        <w:spacing w:line="360" w:lineRule="auto"/>
        <w:jc w:val="both"/>
        <w:rPr>
          <w:rFonts w:ascii="Arial" w:hAnsi="Arial" w:cs="Arial"/>
          <w:sz w:val="24"/>
          <w:szCs w:val="24"/>
          <w:lang w:val="de-DE"/>
        </w:rPr>
      </w:pPr>
    </w:p>
    <w:p w14:paraId="41B8FD95" w14:textId="729FF1D4" w:rsidR="00EB0C89" w:rsidRPr="00806F7E" w:rsidRDefault="00EB0C89" w:rsidP="00757E63">
      <w:pPr>
        <w:spacing w:line="360" w:lineRule="auto"/>
        <w:jc w:val="both"/>
        <w:rPr>
          <w:rFonts w:ascii="Arial" w:hAnsi="Arial" w:cs="Arial"/>
          <w:sz w:val="24"/>
          <w:szCs w:val="24"/>
          <w:lang w:val="de-DE"/>
        </w:rPr>
      </w:pPr>
      <w:hyperlink r:id="rId7" w:history="1">
        <w:r w:rsidRPr="00806F7E">
          <w:rPr>
            <w:rStyle w:val="Hyperlink"/>
            <w:rFonts w:ascii="Arial" w:hAnsi="Arial" w:cs="Arial"/>
            <w:sz w:val="24"/>
            <w:szCs w:val="24"/>
            <w:lang w:val="de-DE"/>
          </w:rPr>
          <w:t>https://www.youtube.com/watch?v=W6rvptyaTKA</w:t>
        </w:r>
      </w:hyperlink>
    </w:p>
    <w:p w14:paraId="5505B684" w14:textId="77777777" w:rsidR="00EB0C89" w:rsidRPr="00806F7E" w:rsidRDefault="00EB0C89" w:rsidP="00757E63">
      <w:pPr>
        <w:spacing w:line="360" w:lineRule="auto"/>
        <w:jc w:val="both"/>
        <w:rPr>
          <w:rFonts w:ascii="Arial" w:hAnsi="Arial" w:cs="Arial"/>
          <w:sz w:val="24"/>
          <w:szCs w:val="24"/>
          <w:lang w:val="de-DE"/>
        </w:rPr>
      </w:pPr>
    </w:p>
    <w:p w14:paraId="752980E4" w14:textId="2EB6A5C1" w:rsidR="00EB0C89" w:rsidRPr="00757E63" w:rsidRDefault="00EB0C89" w:rsidP="00757E63">
      <w:pPr>
        <w:spacing w:line="360" w:lineRule="auto"/>
        <w:jc w:val="both"/>
        <w:rPr>
          <w:rFonts w:ascii="Arial" w:hAnsi="Arial" w:cs="Arial"/>
          <w:sz w:val="24"/>
          <w:szCs w:val="24"/>
        </w:rPr>
      </w:pPr>
      <w:r>
        <w:rPr>
          <w:noProof/>
          <w14:ligatures w14:val="standardContextual"/>
        </w:rPr>
        <w:drawing>
          <wp:inline distT="0" distB="0" distL="0" distR="0" wp14:anchorId="30019AC8" wp14:editId="2E69B605">
            <wp:extent cx="1344706" cy="1344706"/>
            <wp:effectExtent l="0" t="0" r="8255" b="8255"/>
            <wp:docPr id="460662822" name="Grafik 1" descr="Ein Bild, das Muster, Quadrat, Kunst, Symmetri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662822" name="Grafik 1" descr="Ein Bild, das Muster, Quadrat, Kunst, Symmetrie enthält.&#10;&#10;KI-generierte Inhalte können fehlerhaft sein."/>
                    <pic:cNvPicPr/>
                  </pic:nvPicPr>
                  <pic:blipFill>
                    <a:blip r:embed="rId8"/>
                    <a:stretch>
                      <a:fillRect/>
                    </a:stretch>
                  </pic:blipFill>
                  <pic:spPr>
                    <a:xfrm>
                      <a:off x="0" y="0"/>
                      <a:ext cx="1347237" cy="1347237"/>
                    </a:xfrm>
                    <a:prstGeom prst="rect">
                      <a:avLst/>
                    </a:prstGeom>
                  </pic:spPr>
                </pic:pic>
              </a:graphicData>
            </a:graphic>
          </wp:inline>
        </w:drawing>
      </w:r>
    </w:p>
    <w:p w14:paraId="51443565" w14:textId="784483EF" w:rsidR="000904F3" w:rsidRDefault="000904F3" w:rsidP="00757E63">
      <w:pPr>
        <w:spacing w:line="360" w:lineRule="auto"/>
        <w:jc w:val="both"/>
        <w:rPr>
          <w:rFonts w:ascii="Arial" w:hAnsi="Arial" w:cs="Arial"/>
          <w:sz w:val="24"/>
          <w:szCs w:val="24"/>
        </w:rPr>
      </w:pPr>
    </w:p>
    <w:p w14:paraId="5CB74F6F" w14:textId="77777777" w:rsidR="00806F7E" w:rsidRDefault="00806F7E" w:rsidP="00757E63">
      <w:pPr>
        <w:spacing w:line="360" w:lineRule="auto"/>
        <w:jc w:val="both"/>
        <w:rPr>
          <w:rFonts w:ascii="Arial" w:hAnsi="Arial" w:cs="Arial"/>
          <w:sz w:val="24"/>
          <w:szCs w:val="24"/>
        </w:rPr>
      </w:pPr>
    </w:p>
    <w:p w14:paraId="69205C87" w14:textId="77777777" w:rsidR="00806F7E" w:rsidRDefault="00806F7E" w:rsidP="00757E63">
      <w:pPr>
        <w:spacing w:line="360" w:lineRule="auto"/>
        <w:jc w:val="both"/>
        <w:rPr>
          <w:rFonts w:ascii="Arial" w:hAnsi="Arial" w:cs="Arial"/>
          <w:sz w:val="24"/>
          <w:szCs w:val="24"/>
        </w:rPr>
      </w:pPr>
    </w:p>
    <w:p w14:paraId="7686F5D5" w14:textId="77777777" w:rsidR="00806F7E" w:rsidRDefault="00806F7E" w:rsidP="00757E63">
      <w:pPr>
        <w:spacing w:line="360" w:lineRule="auto"/>
        <w:jc w:val="both"/>
        <w:rPr>
          <w:rFonts w:ascii="Arial" w:hAnsi="Arial" w:cs="Arial"/>
          <w:sz w:val="24"/>
          <w:szCs w:val="24"/>
        </w:rPr>
      </w:pPr>
    </w:p>
    <w:p w14:paraId="2264AAEE" w14:textId="77777777" w:rsidR="00806F7E" w:rsidRDefault="00806F7E" w:rsidP="00757E63">
      <w:pPr>
        <w:spacing w:line="360" w:lineRule="auto"/>
        <w:jc w:val="both"/>
        <w:rPr>
          <w:rFonts w:ascii="Arial" w:hAnsi="Arial" w:cs="Arial"/>
          <w:sz w:val="24"/>
          <w:szCs w:val="24"/>
        </w:rPr>
      </w:pPr>
    </w:p>
    <w:p w14:paraId="15442DD3" w14:textId="77777777" w:rsidR="00806F7E" w:rsidRDefault="00806F7E" w:rsidP="00757E63">
      <w:pPr>
        <w:spacing w:line="360" w:lineRule="auto"/>
        <w:jc w:val="both"/>
        <w:rPr>
          <w:rFonts w:ascii="Arial" w:hAnsi="Arial" w:cs="Arial"/>
          <w:sz w:val="24"/>
          <w:szCs w:val="24"/>
        </w:rPr>
      </w:pPr>
    </w:p>
    <w:p w14:paraId="27DBB0E3" w14:textId="321DC6D0" w:rsidR="00806F7E" w:rsidRPr="00EB0C89" w:rsidRDefault="00806F7E" w:rsidP="00757E63">
      <w:pPr>
        <w:spacing w:line="360" w:lineRule="auto"/>
        <w:jc w:val="both"/>
        <w:rPr>
          <w:rFonts w:ascii="Arial" w:hAnsi="Arial" w:cs="Arial"/>
          <w:sz w:val="24"/>
          <w:szCs w:val="24"/>
        </w:rPr>
      </w:pPr>
      <w:r>
        <w:rPr>
          <w:noProof/>
          <w14:ligatures w14:val="standardContextual"/>
        </w:rPr>
        <w:drawing>
          <wp:inline distT="0" distB="0" distL="0" distR="0" wp14:anchorId="3B60E4F1" wp14:editId="3ED547C0">
            <wp:extent cx="5731510" cy="8551649"/>
            <wp:effectExtent l="0" t="0" r="2540" b="1905"/>
            <wp:docPr id="615200174" name="Grafik 1" descr="Ein Bild, das Text, Computer, Screenshot, Websit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200174" name="Grafik 1" descr="Ein Bild, das Text, Computer, Screenshot, Website enthält.&#10;&#10;KI-generierte Inhalte können fehlerhaft sein."/>
                    <pic:cNvPicPr/>
                  </pic:nvPicPr>
                  <pic:blipFill rotWithShape="1">
                    <a:blip r:embed="rId9"/>
                    <a:srcRect l="9766" t="2257" r="6500" b="9369"/>
                    <a:stretch>
                      <a:fillRect/>
                    </a:stretch>
                  </pic:blipFill>
                  <pic:spPr bwMode="auto">
                    <a:xfrm rot="10800000">
                      <a:off x="0" y="0"/>
                      <a:ext cx="5731510" cy="8551649"/>
                    </a:xfrm>
                    <a:prstGeom prst="rect">
                      <a:avLst/>
                    </a:prstGeom>
                    <a:ln>
                      <a:noFill/>
                    </a:ln>
                    <a:extLst>
                      <a:ext uri="{53640926-AAD7-44D8-BBD7-CCE9431645EC}">
                        <a14:shadowObscured xmlns:a14="http://schemas.microsoft.com/office/drawing/2010/main"/>
                      </a:ext>
                    </a:extLst>
                  </pic:spPr>
                </pic:pic>
              </a:graphicData>
            </a:graphic>
          </wp:inline>
        </w:drawing>
      </w:r>
    </w:p>
    <w:sectPr w:rsidR="00806F7E" w:rsidRPr="00EB0C89">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74454" w14:textId="77777777" w:rsidR="00D9479E" w:rsidRDefault="00D9479E" w:rsidP="000C7DDC">
      <w:pPr>
        <w:spacing w:after="0" w:line="240" w:lineRule="auto"/>
      </w:pPr>
      <w:r>
        <w:separator/>
      </w:r>
    </w:p>
  </w:endnote>
  <w:endnote w:type="continuationSeparator" w:id="0">
    <w:p w14:paraId="088D5918" w14:textId="77777777" w:rsidR="00D9479E" w:rsidRDefault="00D9479E" w:rsidP="000C7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D0D31" w14:textId="77777777" w:rsidR="00D9479E" w:rsidRDefault="00D9479E" w:rsidP="000C7DDC">
      <w:pPr>
        <w:spacing w:after="0" w:line="240" w:lineRule="auto"/>
      </w:pPr>
      <w:r>
        <w:separator/>
      </w:r>
    </w:p>
  </w:footnote>
  <w:footnote w:type="continuationSeparator" w:id="0">
    <w:p w14:paraId="74DDEDEA" w14:textId="77777777" w:rsidR="00D9479E" w:rsidRDefault="00D9479E" w:rsidP="000C7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49AA7" w14:textId="479BA793" w:rsidR="002F796E" w:rsidRDefault="002F796E" w:rsidP="002F796E">
    <w:pPr>
      <w:pStyle w:val="Kopfzeile"/>
      <w:tabs>
        <w:tab w:val="clear" w:pos="9026"/>
        <w:tab w:val="left" w:pos="7319"/>
      </w:tabs>
      <w:jc w:val="both"/>
      <w:rPr>
        <w:rFonts w:ascii="Arial" w:hAnsi="Arial" w:cs="Arial"/>
        <w:lang w:val="de-DE"/>
      </w:rPr>
    </w:pPr>
    <w:r>
      <w:rPr>
        <w:noProof/>
      </w:rPr>
      <w:drawing>
        <wp:inline distT="0" distB="0" distL="0" distR="0" wp14:anchorId="5152D4B3" wp14:editId="122166C5">
          <wp:extent cx="639097" cy="296490"/>
          <wp:effectExtent l="0" t="0" r="0" b="8890"/>
          <wp:docPr id="3" name="Bild 3" descr="Organisationsstruktur der BBS I Technik Kaiserslau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ganisationsstruktur der BBS I Technik Kaiserslauter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341" cy="300314"/>
                  </a:xfrm>
                  <a:prstGeom prst="rect">
                    <a:avLst/>
                  </a:prstGeom>
                  <a:noFill/>
                  <a:ln>
                    <a:noFill/>
                  </a:ln>
                </pic:spPr>
              </pic:pic>
            </a:graphicData>
          </a:graphic>
        </wp:inline>
      </w:drawing>
    </w:r>
    <w:r w:rsidR="000C7DDC">
      <w:rPr>
        <w:rFonts w:ascii="Arial" w:hAnsi="Arial" w:cs="Arial"/>
        <w:lang w:val="de-DE"/>
      </w:rPr>
      <w:t xml:space="preserve">   </w:t>
    </w:r>
    <w:r w:rsidR="00685BED">
      <w:rPr>
        <w:rFonts w:ascii="Arial" w:hAnsi="Arial" w:cs="Arial"/>
        <w:lang w:val="de-DE"/>
      </w:rPr>
      <w:t>Name:</w:t>
    </w:r>
    <w:r w:rsidR="000C7DDC">
      <w:rPr>
        <w:rFonts w:ascii="Arial" w:hAnsi="Arial" w:cs="Arial"/>
        <w:lang w:val="de-DE"/>
      </w:rPr>
      <w:t xml:space="preserve">  </w:t>
    </w:r>
    <w:r w:rsidR="000C7DDC" w:rsidRPr="000C7DDC">
      <w:rPr>
        <w:rFonts w:ascii="Arial" w:hAnsi="Arial" w:cs="Arial"/>
        <w:lang w:val="de-DE"/>
      </w:rPr>
      <w:t xml:space="preserve"> </w:t>
    </w:r>
    <w:r w:rsidR="00685BED">
      <w:rPr>
        <w:rFonts w:ascii="Arial" w:hAnsi="Arial" w:cs="Arial"/>
        <w:lang w:val="de-DE"/>
      </w:rPr>
      <w:t xml:space="preserve">        </w:t>
    </w:r>
    <w:r w:rsidR="000C7DDC" w:rsidRPr="000C7DDC">
      <w:rPr>
        <w:rFonts w:ascii="Arial" w:hAnsi="Arial" w:cs="Arial"/>
        <w:lang w:val="de-DE"/>
      </w:rPr>
      <w:t xml:space="preserve">      </w:t>
    </w:r>
    <w:r w:rsidR="000C7DDC">
      <w:rPr>
        <w:rFonts w:ascii="Arial" w:hAnsi="Arial" w:cs="Arial"/>
        <w:lang w:val="de-DE"/>
      </w:rPr>
      <w:t xml:space="preserve"> </w:t>
    </w:r>
    <w:r w:rsidR="00685BED">
      <w:rPr>
        <w:rFonts w:ascii="Arial" w:hAnsi="Arial" w:cs="Arial"/>
        <w:lang w:val="de-DE"/>
      </w:rPr>
      <w:t xml:space="preserve">     </w:t>
    </w:r>
    <w:r w:rsidR="000C7DDC">
      <w:rPr>
        <w:rFonts w:ascii="Arial" w:hAnsi="Arial" w:cs="Arial"/>
        <w:lang w:val="de-DE"/>
      </w:rPr>
      <w:t xml:space="preserve"> </w:t>
    </w:r>
    <w:r w:rsidR="00685BED">
      <w:rPr>
        <w:rFonts w:ascii="Arial" w:hAnsi="Arial" w:cs="Arial"/>
        <w:lang w:val="de-DE"/>
      </w:rPr>
      <w:t xml:space="preserve"> </w:t>
    </w:r>
    <w:r w:rsidR="00F17C68">
      <w:rPr>
        <w:rFonts w:ascii="Arial" w:hAnsi="Arial" w:cs="Arial"/>
        <w:lang w:val="de-DE"/>
      </w:rPr>
      <w:t xml:space="preserve"> </w:t>
    </w:r>
    <w:r w:rsidR="00685BED">
      <w:rPr>
        <w:rFonts w:ascii="Arial" w:hAnsi="Arial" w:cs="Arial"/>
        <w:lang w:val="de-DE"/>
      </w:rPr>
      <w:t xml:space="preserve">  </w:t>
    </w:r>
    <w:r w:rsidR="00F17C68">
      <w:rPr>
        <w:rFonts w:ascii="Arial" w:hAnsi="Arial" w:cs="Arial"/>
        <w:lang w:val="de-DE"/>
      </w:rPr>
      <w:t xml:space="preserve"> </w:t>
    </w:r>
    <w:r w:rsidR="00753889">
      <w:rPr>
        <w:rFonts w:ascii="Arial" w:hAnsi="Arial" w:cs="Arial"/>
        <w:lang w:val="de-DE"/>
      </w:rPr>
      <w:t xml:space="preserve">    </w:t>
    </w:r>
    <w:r w:rsidR="000C7DDC">
      <w:rPr>
        <w:rFonts w:ascii="Arial" w:hAnsi="Arial" w:cs="Arial"/>
        <w:lang w:val="de-DE"/>
      </w:rPr>
      <w:t>Briehl</w:t>
    </w:r>
    <w:r w:rsidR="00A469F0">
      <w:rPr>
        <w:rFonts w:ascii="Arial" w:hAnsi="Arial" w:cs="Arial"/>
        <w:lang w:val="de-DE"/>
      </w:rPr>
      <w:t xml:space="preserve">, </w:t>
    </w:r>
    <w:r w:rsidR="00757E63">
      <w:rPr>
        <w:rFonts w:ascii="Arial" w:hAnsi="Arial" w:cs="Arial"/>
        <w:lang w:val="de-DE"/>
      </w:rPr>
      <w:t>Sozi</w:t>
    </w:r>
    <w:r w:rsidR="00685BED">
      <w:rPr>
        <w:rFonts w:ascii="Arial" w:hAnsi="Arial" w:cs="Arial"/>
        <w:lang w:val="de-DE"/>
      </w:rPr>
      <w:t xml:space="preserve">    </w:t>
    </w:r>
    <w:r>
      <w:rPr>
        <w:rFonts w:ascii="Arial" w:hAnsi="Arial" w:cs="Arial"/>
        <w:lang w:val="de-DE"/>
      </w:rPr>
      <w:t xml:space="preserve">                                           Datum:</w:t>
    </w:r>
    <w:r w:rsidR="000C7DDC" w:rsidRPr="000C7DDC">
      <w:rPr>
        <w:rFonts w:ascii="Arial" w:hAnsi="Arial" w:cs="Arial"/>
        <w:lang w:val="de-DE"/>
      </w:rPr>
      <w:t xml:space="preserve">                    </w:t>
    </w:r>
  </w:p>
  <w:p w14:paraId="24E2B2E0" w14:textId="349D647B" w:rsidR="000C7DDC" w:rsidRPr="000C7DDC" w:rsidRDefault="000C7DDC" w:rsidP="002F796E">
    <w:pPr>
      <w:pStyle w:val="Kopfzeile"/>
      <w:tabs>
        <w:tab w:val="clear" w:pos="9026"/>
        <w:tab w:val="left" w:pos="7319"/>
      </w:tabs>
      <w:jc w:val="both"/>
      <w:rPr>
        <w:rFonts w:ascii="Arial" w:hAnsi="Arial" w:cs="Arial"/>
        <w:lang w:val="de-DE"/>
      </w:rPr>
    </w:pPr>
    <w:r w:rsidRPr="000C7DDC">
      <w:rPr>
        <w:rFonts w:ascii="Arial" w:hAnsi="Arial" w:cs="Arial"/>
        <w:lang w:val="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81070"/>
    <w:multiLevelType w:val="hybridMultilevel"/>
    <w:tmpl w:val="89F4FB42"/>
    <w:lvl w:ilvl="0" w:tplc="26DE6EEE">
      <w:start w:val="2"/>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8CC5A12"/>
    <w:multiLevelType w:val="multilevel"/>
    <w:tmpl w:val="61EA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E36A72"/>
    <w:multiLevelType w:val="hybridMultilevel"/>
    <w:tmpl w:val="2CDA2050"/>
    <w:lvl w:ilvl="0" w:tplc="F25EB4F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E5105C5"/>
    <w:multiLevelType w:val="hybridMultilevel"/>
    <w:tmpl w:val="E7DEEE16"/>
    <w:lvl w:ilvl="0" w:tplc="FFFFFFFF">
      <w:start w:val="1"/>
      <w:numFmt w:val="decimal"/>
      <w:lvlText w:val="%1."/>
      <w:lvlJc w:val="left"/>
      <w:pPr>
        <w:tabs>
          <w:tab w:val="num" w:pos="357"/>
        </w:tabs>
        <w:ind w:left="35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CA11C5F"/>
    <w:multiLevelType w:val="hybridMultilevel"/>
    <w:tmpl w:val="76F617A8"/>
    <w:lvl w:ilvl="0" w:tplc="4AD686A8">
      <w:start w:val="2"/>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15:restartNumberingAfterBreak="0">
    <w:nsid w:val="52C93784"/>
    <w:multiLevelType w:val="hybridMultilevel"/>
    <w:tmpl w:val="A1AE1F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552D59F8"/>
    <w:multiLevelType w:val="hybridMultilevel"/>
    <w:tmpl w:val="13A26D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56AD7167"/>
    <w:multiLevelType w:val="hybridMultilevel"/>
    <w:tmpl w:val="70CA91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8673800"/>
    <w:multiLevelType w:val="hybridMultilevel"/>
    <w:tmpl w:val="FFDA041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60A15B52"/>
    <w:multiLevelType w:val="hybridMultilevel"/>
    <w:tmpl w:val="4FCA65AA"/>
    <w:lvl w:ilvl="0" w:tplc="26DE6EEE">
      <w:start w:val="2"/>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6F154400"/>
    <w:multiLevelType w:val="hybridMultilevel"/>
    <w:tmpl w:val="F8FC687A"/>
    <w:lvl w:ilvl="0" w:tplc="FFFFFFFF">
      <w:start w:val="1"/>
      <w:numFmt w:val="decimal"/>
      <w:lvlText w:val="%1."/>
      <w:lvlJc w:val="left"/>
      <w:pPr>
        <w:tabs>
          <w:tab w:val="num" w:pos="357"/>
        </w:tabs>
        <w:ind w:left="357" w:hanging="35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F8C1FFA"/>
    <w:multiLevelType w:val="hybridMultilevel"/>
    <w:tmpl w:val="EE5A85E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721C700B"/>
    <w:multiLevelType w:val="hybridMultilevel"/>
    <w:tmpl w:val="302ECEBC"/>
    <w:lvl w:ilvl="0" w:tplc="7A56CB2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3" w15:restartNumberingAfterBreak="0">
    <w:nsid w:val="757F65CE"/>
    <w:multiLevelType w:val="hybridMultilevel"/>
    <w:tmpl w:val="B4828F1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229809232">
    <w:abstractNumId w:val="5"/>
  </w:num>
  <w:num w:numId="2" w16cid:durableId="1470977829">
    <w:abstractNumId w:val="13"/>
  </w:num>
  <w:num w:numId="3" w16cid:durableId="1358698312">
    <w:abstractNumId w:val="9"/>
  </w:num>
  <w:num w:numId="4" w16cid:durableId="1176572208">
    <w:abstractNumId w:val="0"/>
  </w:num>
  <w:num w:numId="5" w16cid:durableId="1741168855">
    <w:abstractNumId w:val="8"/>
  </w:num>
  <w:num w:numId="6" w16cid:durableId="1257596721">
    <w:abstractNumId w:val="6"/>
  </w:num>
  <w:num w:numId="7" w16cid:durableId="128012416">
    <w:abstractNumId w:val="2"/>
  </w:num>
  <w:num w:numId="8" w16cid:durableId="1128162389">
    <w:abstractNumId w:val="7"/>
  </w:num>
  <w:num w:numId="9" w16cid:durableId="1434547308">
    <w:abstractNumId w:val="4"/>
  </w:num>
  <w:num w:numId="10" w16cid:durableId="586813702">
    <w:abstractNumId w:val="12"/>
  </w:num>
  <w:num w:numId="11" w16cid:durableId="1548762411">
    <w:abstractNumId w:val="3"/>
  </w:num>
  <w:num w:numId="12" w16cid:durableId="1448233328">
    <w:abstractNumId w:val="10"/>
  </w:num>
  <w:num w:numId="13" w16cid:durableId="1300841947">
    <w:abstractNumId w:val="1"/>
  </w:num>
  <w:num w:numId="14" w16cid:durableId="9966158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DDC"/>
    <w:rsid w:val="00012F82"/>
    <w:rsid w:val="00016F2C"/>
    <w:rsid w:val="0002057B"/>
    <w:rsid w:val="00052B7A"/>
    <w:rsid w:val="00073745"/>
    <w:rsid w:val="000904F3"/>
    <w:rsid w:val="00093A6F"/>
    <w:rsid w:val="000C7DDC"/>
    <w:rsid w:val="000E45C9"/>
    <w:rsid w:val="000E5FA7"/>
    <w:rsid w:val="001474D6"/>
    <w:rsid w:val="001A1F7B"/>
    <w:rsid w:val="001A3E34"/>
    <w:rsid w:val="00202E58"/>
    <w:rsid w:val="00225B98"/>
    <w:rsid w:val="00232114"/>
    <w:rsid w:val="002346BB"/>
    <w:rsid w:val="00250512"/>
    <w:rsid w:val="002D55EC"/>
    <w:rsid w:val="002F796E"/>
    <w:rsid w:val="003316DE"/>
    <w:rsid w:val="00331F37"/>
    <w:rsid w:val="00341FA2"/>
    <w:rsid w:val="0035531B"/>
    <w:rsid w:val="003D4B75"/>
    <w:rsid w:val="0040243B"/>
    <w:rsid w:val="0040549E"/>
    <w:rsid w:val="00434993"/>
    <w:rsid w:val="004743E6"/>
    <w:rsid w:val="004930E4"/>
    <w:rsid w:val="004A0DD2"/>
    <w:rsid w:val="004A2970"/>
    <w:rsid w:val="004D5C88"/>
    <w:rsid w:val="004E18D9"/>
    <w:rsid w:val="0059286D"/>
    <w:rsid w:val="005E6DD8"/>
    <w:rsid w:val="005F1D72"/>
    <w:rsid w:val="005F5F60"/>
    <w:rsid w:val="00622971"/>
    <w:rsid w:val="0063486B"/>
    <w:rsid w:val="00653BF4"/>
    <w:rsid w:val="00674124"/>
    <w:rsid w:val="00685BED"/>
    <w:rsid w:val="00720C76"/>
    <w:rsid w:val="00753889"/>
    <w:rsid w:val="00757E63"/>
    <w:rsid w:val="00757F3F"/>
    <w:rsid w:val="007B1E97"/>
    <w:rsid w:val="007E5229"/>
    <w:rsid w:val="007F041C"/>
    <w:rsid w:val="00804071"/>
    <w:rsid w:val="00806F7E"/>
    <w:rsid w:val="00842350"/>
    <w:rsid w:val="008650C7"/>
    <w:rsid w:val="008716B3"/>
    <w:rsid w:val="00873C45"/>
    <w:rsid w:val="0089497D"/>
    <w:rsid w:val="008E5748"/>
    <w:rsid w:val="0091079C"/>
    <w:rsid w:val="009463E0"/>
    <w:rsid w:val="009B43B7"/>
    <w:rsid w:val="009B44C5"/>
    <w:rsid w:val="009D150A"/>
    <w:rsid w:val="009D5E71"/>
    <w:rsid w:val="00A0207B"/>
    <w:rsid w:val="00A11F16"/>
    <w:rsid w:val="00A469F0"/>
    <w:rsid w:val="00A70520"/>
    <w:rsid w:val="00A7588F"/>
    <w:rsid w:val="00A8438D"/>
    <w:rsid w:val="00B42946"/>
    <w:rsid w:val="00B53284"/>
    <w:rsid w:val="00BD4CCD"/>
    <w:rsid w:val="00C0074A"/>
    <w:rsid w:val="00C62E87"/>
    <w:rsid w:val="00C651E5"/>
    <w:rsid w:val="00C71078"/>
    <w:rsid w:val="00C824C1"/>
    <w:rsid w:val="00C8583A"/>
    <w:rsid w:val="00C940D5"/>
    <w:rsid w:val="00CB7A07"/>
    <w:rsid w:val="00CE69CC"/>
    <w:rsid w:val="00CF7BD4"/>
    <w:rsid w:val="00D6647A"/>
    <w:rsid w:val="00D87BC8"/>
    <w:rsid w:val="00D90DAD"/>
    <w:rsid w:val="00D9473F"/>
    <w:rsid w:val="00D9479E"/>
    <w:rsid w:val="00DC21D9"/>
    <w:rsid w:val="00E37A02"/>
    <w:rsid w:val="00E407D5"/>
    <w:rsid w:val="00E909E3"/>
    <w:rsid w:val="00EB0C89"/>
    <w:rsid w:val="00EE1C55"/>
    <w:rsid w:val="00F17C68"/>
    <w:rsid w:val="00F67941"/>
    <w:rsid w:val="00FA7306"/>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523F7"/>
  <w15:chartTrackingRefBased/>
  <w15:docId w15:val="{4EAED931-CD4C-4F4A-9CAE-4F850AA64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8438D"/>
    <w:rPr>
      <w:kern w:val="0"/>
      <w14:ligatures w14:val="none"/>
    </w:rPr>
  </w:style>
  <w:style w:type="paragraph" w:styleId="berschrift1">
    <w:name w:val="heading 1"/>
    <w:basedOn w:val="Standard"/>
    <w:next w:val="Standard"/>
    <w:link w:val="berschrift1Zchn"/>
    <w:qFormat/>
    <w:rsid w:val="00A469F0"/>
    <w:pPr>
      <w:keepNext/>
      <w:spacing w:before="120" w:after="120" w:line="264" w:lineRule="auto"/>
      <w:jc w:val="center"/>
      <w:outlineLvl w:val="0"/>
    </w:pPr>
    <w:rPr>
      <w:rFonts w:ascii="Arial" w:eastAsia="Times New Roman" w:hAnsi="Arial" w:cs="Arial"/>
      <w:b/>
      <w:bCs/>
      <w:kern w:val="32"/>
      <w:sz w:val="32"/>
      <w:szCs w:val="32"/>
      <w:lang w:val="de-DE" w:eastAsia="de-DE"/>
    </w:rPr>
  </w:style>
  <w:style w:type="paragraph" w:styleId="berschrift5">
    <w:name w:val="heading 5"/>
    <w:basedOn w:val="Standard"/>
    <w:next w:val="Standard"/>
    <w:link w:val="berschrift5Zchn"/>
    <w:uiPriority w:val="9"/>
    <w:semiHidden/>
    <w:unhideWhenUsed/>
    <w:qFormat/>
    <w:rsid w:val="00A469F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C7DD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C7DDC"/>
  </w:style>
  <w:style w:type="paragraph" w:styleId="Fuzeile">
    <w:name w:val="footer"/>
    <w:basedOn w:val="Standard"/>
    <w:link w:val="FuzeileZchn"/>
    <w:uiPriority w:val="99"/>
    <w:unhideWhenUsed/>
    <w:rsid w:val="000C7DDC"/>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C7DDC"/>
  </w:style>
  <w:style w:type="paragraph" w:styleId="Listenabsatz">
    <w:name w:val="List Paragraph"/>
    <w:basedOn w:val="Standard"/>
    <w:uiPriority w:val="34"/>
    <w:qFormat/>
    <w:rsid w:val="00073745"/>
    <w:pPr>
      <w:ind w:left="720"/>
      <w:contextualSpacing/>
    </w:pPr>
  </w:style>
  <w:style w:type="character" w:customStyle="1" w:styleId="berschrift1Zchn">
    <w:name w:val="Überschrift 1 Zchn"/>
    <w:basedOn w:val="Absatz-Standardschriftart"/>
    <w:link w:val="berschrift1"/>
    <w:rsid w:val="00A469F0"/>
    <w:rPr>
      <w:rFonts w:ascii="Arial" w:eastAsia="Times New Roman" w:hAnsi="Arial" w:cs="Arial"/>
      <w:b/>
      <w:bCs/>
      <w:kern w:val="32"/>
      <w:sz w:val="32"/>
      <w:szCs w:val="32"/>
      <w:lang w:val="de-DE" w:eastAsia="de-DE"/>
      <w14:ligatures w14:val="none"/>
    </w:rPr>
  </w:style>
  <w:style w:type="character" w:customStyle="1" w:styleId="berschrift5Zchn">
    <w:name w:val="Überschrift 5 Zchn"/>
    <w:basedOn w:val="Absatz-Standardschriftart"/>
    <w:link w:val="berschrift5"/>
    <w:uiPriority w:val="9"/>
    <w:semiHidden/>
    <w:rsid w:val="00A469F0"/>
    <w:rPr>
      <w:rFonts w:asciiTheme="majorHAnsi" w:eastAsiaTheme="majorEastAsia" w:hAnsiTheme="majorHAnsi" w:cstheme="majorBidi"/>
      <w:color w:val="2F5496" w:themeColor="accent1" w:themeShade="BF"/>
      <w:kern w:val="0"/>
      <w14:ligatures w14:val="none"/>
    </w:rPr>
  </w:style>
  <w:style w:type="character" w:styleId="Hyperlink">
    <w:name w:val="Hyperlink"/>
    <w:basedOn w:val="Absatz-Standardschriftart"/>
    <w:uiPriority w:val="99"/>
    <w:unhideWhenUsed/>
    <w:rsid w:val="00EB0C89"/>
    <w:rPr>
      <w:color w:val="0563C1" w:themeColor="hyperlink"/>
      <w:u w:val="single"/>
    </w:rPr>
  </w:style>
  <w:style w:type="character" w:styleId="NichtaufgelsteErwhnung">
    <w:name w:val="Unresolved Mention"/>
    <w:basedOn w:val="Absatz-Standardschriftart"/>
    <w:uiPriority w:val="99"/>
    <w:semiHidden/>
    <w:unhideWhenUsed/>
    <w:rsid w:val="00EB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youtube.com/watch?v=W6rvptyaTK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411</Words>
  <Characters>2349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Briehl</dc:creator>
  <cp:keywords/>
  <dc:description/>
  <cp:lastModifiedBy>Silke Briehl</cp:lastModifiedBy>
  <cp:revision>3</cp:revision>
  <cp:lastPrinted>2025-02-12T13:11:00Z</cp:lastPrinted>
  <dcterms:created xsi:type="dcterms:W3CDTF">2026-01-11T15:21:00Z</dcterms:created>
  <dcterms:modified xsi:type="dcterms:W3CDTF">2026-01-12T14:03:00Z</dcterms:modified>
</cp:coreProperties>
</file>